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99" w:rsidRPr="00230A2E" w:rsidRDefault="00065699" w:rsidP="00465DEB">
      <w:pPr>
        <w:pStyle w:val="Nzev"/>
        <w:jc w:val="right"/>
        <w:rPr>
          <w:bCs/>
          <w:i/>
          <w:sz w:val="22"/>
          <w:szCs w:val="22"/>
        </w:rPr>
      </w:pPr>
      <w:r w:rsidRPr="00230A2E">
        <w:rPr>
          <w:b/>
          <w:bCs/>
          <w:i/>
          <w:sz w:val="22"/>
          <w:szCs w:val="22"/>
        </w:rPr>
        <w:t xml:space="preserve">Příloha č. 1 </w:t>
      </w:r>
      <w:r w:rsidRPr="00230A2E">
        <w:rPr>
          <w:bCs/>
          <w:i/>
          <w:sz w:val="22"/>
          <w:szCs w:val="22"/>
        </w:rPr>
        <w:t>Výzvy k podání nabídky</w:t>
      </w:r>
    </w:p>
    <w:p w:rsidR="00065699" w:rsidRPr="00230A2E" w:rsidRDefault="00065699" w:rsidP="00465DEB">
      <w:pPr>
        <w:jc w:val="center"/>
        <w:outlineLvl w:val="0"/>
        <w:rPr>
          <w:b/>
          <w:bCs/>
          <w:sz w:val="48"/>
          <w:szCs w:val="48"/>
        </w:rPr>
      </w:pPr>
    </w:p>
    <w:p w:rsidR="00065699" w:rsidRPr="00230A2E" w:rsidRDefault="00065699" w:rsidP="00465DEB">
      <w:pPr>
        <w:jc w:val="center"/>
        <w:outlineLvl w:val="0"/>
        <w:rPr>
          <w:b/>
          <w:bCs/>
          <w:sz w:val="28"/>
          <w:szCs w:val="28"/>
        </w:rPr>
      </w:pPr>
      <w:r w:rsidRPr="00230A2E">
        <w:rPr>
          <w:b/>
          <w:bCs/>
          <w:sz w:val="28"/>
          <w:szCs w:val="28"/>
        </w:rPr>
        <w:t xml:space="preserve">ZADÁVACÍ DOKUMENTACE </w:t>
      </w:r>
    </w:p>
    <w:p w:rsidR="00065699" w:rsidRPr="00230A2E" w:rsidRDefault="00065699" w:rsidP="00465DEB">
      <w:pPr>
        <w:jc w:val="center"/>
        <w:rPr>
          <w:b/>
          <w:sz w:val="28"/>
          <w:szCs w:val="28"/>
        </w:rPr>
      </w:pPr>
    </w:p>
    <w:p w:rsidR="00065699" w:rsidRPr="00230A2E" w:rsidRDefault="00DC707D" w:rsidP="00465DEB">
      <w:pPr>
        <w:jc w:val="center"/>
      </w:pPr>
      <w:r w:rsidRPr="00230A2E">
        <w:t xml:space="preserve">k </w:t>
      </w:r>
      <w:r w:rsidR="00065699" w:rsidRPr="00230A2E">
        <w:t>veřejné zakáz</w:t>
      </w:r>
      <w:r w:rsidRPr="00230A2E">
        <w:t>ce</w:t>
      </w:r>
      <w:r w:rsidR="00065699" w:rsidRPr="00230A2E">
        <w:t xml:space="preserve"> malého rozsahu</w:t>
      </w:r>
    </w:p>
    <w:p w:rsidR="002667D9" w:rsidRPr="00230A2E" w:rsidRDefault="002667D9" w:rsidP="00465DEB">
      <w:pPr>
        <w:jc w:val="center"/>
        <w:rPr>
          <w:b/>
        </w:rPr>
      </w:pPr>
      <w:r w:rsidRPr="00230A2E">
        <w:rPr>
          <w:b/>
        </w:rPr>
        <w:t>„</w:t>
      </w:r>
      <w:r w:rsidR="005677DE">
        <w:rPr>
          <w:b/>
        </w:rPr>
        <w:t>Zajištění autobusové dopravy</w:t>
      </w:r>
      <w:r w:rsidR="009843AF" w:rsidRPr="00230A2E">
        <w:rPr>
          <w:b/>
        </w:rPr>
        <w:t>“</w:t>
      </w:r>
    </w:p>
    <w:p w:rsidR="00065699" w:rsidRDefault="00065699" w:rsidP="00465DEB">
      <w:pPr>
        <w:jc w:val="center"/>
        <w:rPr>
          <w:b/>
          <w:sz w:val="22"/>
          <w:szCs w:val="22"/>
        </w:rPr>
      </w:pPr>
    </w:p>
    <w:p w:rsidR="00C2049C" w:rsidRPr="00C2049C" w:rsidRDefault="00C2049C" w:rsidP="00C2049C">
      <w:pPr>
        <w:jc w:val="center"/>
        <w:rPr>
          <w:sz w:val="22"/>
          <w:szCs w:val="22"/>
        </w:rPr>
      </w:pPr>
      <w:r w:rsidRPr="00C2049C">
        <w:rPr>
          <w:sz w:val="22"/>
          <w:szCs w:val="22"/>
        </w:rPr>
        <w:t>Název projektu:</w:t>
      </w:r>
      <w:r w:rsidRPr="00C2049C">
        <w:rPr>
          <w:bCs/>
          <w:sz w:val="22"/>
          <w:szCs w:val="22"/>
        </w:rPr>
        <w:t xml:space="preserve"> </w:t>
      </w:r>
      <w:r w:rsidRPr="00C2049C">
        <w:rPr>
          <w:sz w:val="22"/>
          <w:szCs w:val="22"/>
        </w:rPr>
        <w:t>Podpora technického a přírodovědného vzdělávání v Moravskoslezském kraji</w:t>
      </w:r>
    </w:p>
    <w:p w:rsidR="00C2049C" w:rsidRPr="00C2049C" w:rsidRDefault="00C2049C" w:rsidP="00C2049C">
      <w:pPr>
        <w:jc w:val="center"/>
        <w:rPr>
          <w:sz w:val="22"/>
          <w:szCs w:val="22"/>
        </w:rPr>
      </w:pPr>
      <w:r w:rsidRPr="00C2049C">
        <w:rPr>
          <w:sz w:val="22"/>
          <w:szCs w:val="22"/>
        </w:rPr>
        <w:t>Registrační číslo projektu: CZ.1.07/1.1.00/44.0008</w:t>
      </w:r>
    </w:p>
    <w:p w:rsidR="00C2049C" w:rsidRDefault="00C2049C" w:rsidP="00465DEB">
      <w:pPr>
        <w:jc w:val="center"/>
        <w:rPr>
          <w:b/>
        </w:rPr>
      </w:pPr>
    </w:p>
    <w:p w:rsidR="00D72AF1" w:rsidRPr="00230A2E" w:rsidRDefault="00D72AF1" w:rsidP="00465DEB">
      <w:pPr>
        <w:jc w:val="center"/>
        <w:rPr>
          <w:b/>
        </w:rPr>
      </w:pPr>
      <w:r w:rsidRPr="00230A2E">
        <w:rPr>
          <w:b/>
        </w:rPr>
        <w:t>Zadavatel:</w:t>
      </w:r>
    </w:p>
    <w:p w:rsidR="00D72AF1" w:rsidRPr="00230A2E" w:rsidRDefault="00D72AF1" w:rsidP="00465DEB">
      <w:pPr>
        <w:jc w:val="center"/>
        <w:rPr>
          <w:b/>
        </w:rPr>
      </w:pPr>
      <w:r w:rsidRPr="00230A2E">
        <w:rPr>
          <w:b/>
        </w:rPr>
        <w:t>Gymnázium a obchodní akademie, Orlová, příspěvková organizace</w:t>
      </w:r>
    </w:p>
    <w:p w:rsidR="00DC707D" w:rsidRPr="00230A2E" w:rsidRDefault="00DC707D" w:rsidP="00465DEB">
      <w:pPr>
        <w:jc w:val="center"/>
        <w:rPr>
          <w:b/>
        </w:rPr>
      </w:pPr>
      <w:r w:rsidRPr="00230A2E">
        <w:rPr>
          <w:b/>
        </w:rPr>
        <w:t>Masarykova tř. 1313, 735 14 Orlová-Lutyně</w:t>
      </w:r>
    </w:p>
    <w:p w:rsidR="00D72AF1" w:rsidRPr="00230A2E" w:rsidRDefault="00D72AF1" w:rsidP="00465DEB">
      <w:pPr>
        <w:jc w:val="center"/>
        <w:rPr>
          <w:b/>
        </w:rPr>
      </w:pPr>
    </w:p>
    <w:p w:rsidR="00065699" w:rsidRPr="00230A2E" w:rsidRDefault="00065699" w:rsidP="00465DEB">
      <w:pPr>
        <w:tabs>
          <w:tab w:val="left" w:pos="900"/>
          <w:tab w:val="left" w:pos="1920"/>
        </w:tabs>
        <w:jc w:val="center"/>
        <w:rPr>
          <w:bCs/>
        </w:rPr>
      </w:pPr>
      <w:r w:rsidRPr="00230A2E">
        <w:t>Tato veřejná zakázka není v souladu s ustanovením  § 18 odst. 5  zák.</w:t>
      </w:r>
      <w:r w:rsidR="00A243FB" w:rsidRPr="00230A2E">
        <w:t xml:space="preserve"> </w:t>
      </w:r>
      <w:r w:rsidRPr="00230A2E">
        <w:t>č.   137/2006 Sb., o</w:t>
      </w:r>
      <w:r w:rsidR="001F4FC8" w:rsidRPr="00230A2E">
        <w:t> </w:t>
      </w:r>
      <w:r w:rsidRPr="00230A2E">
        <w:t xml:space="preserve">veřejných zakázkách (dále ZVZ) </w:t>
      </w:r>
      <w:r w:rsidRPr="00230A2E">
        <w:rPr>
          <w:bCs/>
        </w:rPr>
        <w:t>zadávána podle ZVZ.</w:t>
      </w:r>
    </w:p>
    <w:p w:rsidR="00065699" w:rsidRPr="00230A2E" w:rsidRDefault="00065699" w:rsidP="00320530">
      <w:pPr>
        <w:tabs>
          <w:tab w:val="left" w:pos="900"/>
          <w:tab w:val="left" w:pos="1920"/>
        </w:tabs>
        <w:jc w:val="center"/>
      </w:pPr>
      <w:r w:rsidRPr="00230A2E">
        <w:t>Tato zakázka je zadávána v souladu s </w:t>
      </w:r>
      <w:r w:rsidR="00070115" w:rsidRPr="00230A2E">
        <w:t>postupy</w:t>
      </w:r>
      <w:r w:rsidRPr="00230A2E">
        <w:t xml:space="preserve"> pro příjemce OPVK – Postupy pro zadávání zakázek při pořizování zboží, služeb či stavebních prací z prostředků finanční podpory OP VK a  v souladu s vnitřními předpisy zadavatele.</w:t>
      </w:r>
    </w:p>
    <w:p w:rsidR="005D24C6" w:rsidRPr="00230A2E" w:rsidRDefault="005D24C6" w:rsidP="00465DEB">
      <w:pPr>
        <w:tabs>
          <w:tab w:val="left" w:pos="900"/>
          <w:tab w:val="left" w:pos="1920"/>
        </w:tabs>
        <w:rPr>
          <w:sz w:val="28"/>
        </w:rPr>
      </w:pPr>
    </w:p>
    <w:p w:rsidR="00065699" w:rsidRPr="00230A2E" w:rsidRDefault="003B5746" w:rsidP="004F69BD">
      <w:pPr>
        <w:pStyle w:val="Nadpis2"/>
        <w:numPr>
          <w:ilvl w:val="0"/>
          <w:numId w:val="1"/>
        </w:numPr>
        <w:spacing w:before="0" w:after="120"/>
        <w:ind w:left="357" w:hanging="357"/>
        <w:rPr>
          <w:i w:val="0"/>
        </w:rPr>
      </w:pPr>
      <w:r w:rsidRPr="00230A2E">
        <w:rPr>
          <w:rFonts w:ascii="Times New Roman" w:hAnsi="Times New Roman" w:cs="Times New Roman"/>
          <w:i w:val="0"/>
        </w:rPr>
        <w:t>Úvodní ustanovení</w:t>
      </w:r>
    </w:p>
    <w:p w:rsidR="00065699" w:rsidRPr="00230A2E" w:rsidRDefault="00070115" w:rsidP="001F4FC8">
      <w:pPr>
        <w:numPr>
          <w:ilvl w:val="1"/>
          <w:numId w:val="1"/>
        </w:numPr>
        <w:spacing w:after="60"/>
        <w:jc w:val="both"/>
        <w:rPr>
          <w:b/>
          <w:i/>
        </w:rPr>
      </w:pPr>
      <w:r w:rsidRPr="00230A2E">
        <w:t>Zadávání této</w:t>
      </w:r>
      <w:r w:rsidR="00065699" w:rsidRPr="00230A2E">
        <w:t xml:space="preserve"> veřejné zakázky se řídí zejména předpisy souvisejícími s pravidly Operačního programu Vzdělávání </w:t>
      </w:r>
      <w:r w:rsidRPr="00230A2E">
        <w:t>pro konkurenceschopnost</w:t>
      </w:r>
      <w:r w:rsidR="00065699" w:rsidRPr="00230A2E">
        <w:t xml:space="preserve"> (dále jen „OP VK“) zveřejněných na webových stránkách Ministerstva školství mládeže a tělovýchovy ČR. Podáním nabídky zájemce zcela a bez výhrad akceptuje podmínky zadávacího řízení.</w:t>
      </w:r>
    </w:p>
    <w:p w:rsidR="00065699" w:rsidRPr="00230A2E" w:rsidRDefault="00065699" w:rsidP="007B4721">
      <w:pPr>
        <w:numPr>
          <w:ilvl w:val="1"/>
          <w:numId w:val="1"/>
        </w:numPr>
        <w:spacing w:after="60"/>
        <w:ind w:left="720" w:hanging="720"/>
        <w:jc w:val="both"/>
        <w:rPr>
          <w:i/>
        </w:rPr>
      </w:pPr>
      <w:r w:rsidRPr="00230A2E">
        <w:t>T</w:t>
      </w:r>
      <w:r w:rsidRPr="00230A2E">
        <w:rPr>
          <w:lang w:eastAsia="en-US"/>
        </w:rPr>
        <w:t>ato veřejná zakázka není v souladu s ustanovením  § 18 odst. 5  zák.</w:t>
      </w:r>
      <w:r w:rsidR="001F4FC8" w:rsidRPr="00230A2E">
        <w:rPr>
          <w:lang w:eastAsia="en-US"/>
        </w:rPr>
        <w:t xml:space="preserve"> </w:t>
      </w:r>
      <w:r w:rsidRPr="00230A2E">
        <w:rPr>
          <w:lang w:eastAsia="en-US"/>
        </w:rPr>
        <w:t xml:space="preserve">č.   137/2006Sb., o veřejných zakázkách (dále ZVZ) </w:t>
      </w:r>
      <w:r w:rsidRPr="00230A2E">
        <w:rPr>
          <w:bCs/>
          <w:lang w:eastAsia="en-US"/>
        </w:rPr>
        <w:t xml:space="preserve">zadávána podle ZVZ. </w:t>
      </w:r>
      <w:r w:rsidRPr="00230A2E">
        <w:rPr>
          <w:lang w:eastAsia="en-US"/>
        </w:rPr>
        <w:t>Tato zakázka je zadávána v souladu s čl. 7 Příručky pro příjemce OPVK – Postupy pro</w:t>
      </w:r>
      <w:r w:rsidR="00635088">
        <w:rPr>
          <w:lang w:eastAsia="en-US"/>
        </w:rPr>
        <w:t> </w:t>
      </w:r>
      <w:r w:rsidRPr="00230A2E">
        <w:rPr>
          <w:lang w:eastAsia="en-US"/>
        </w:rPr>
        <w:t xml:space="preserve">zadávání zakázek při pořizování </w:t>
      </w:r>
      <w:r w:rsidR="00320530" w:rsidRPr="00230A2E">
        <w:rPr>
          <w:lang w:eastAsia="en-US"/>
        </w:rPr>
        <w:t>dodávek</w:t>
      </w:r>
      <w:r w:rsidRPr="00230A2E">
        <w:rPr>
          <w:lang w:eastAsia="en-US"/>
        </w:rPr>
        <w:t>, služeb či stavebních prací z prostředků finanční podpory OP VK a  v souladu s vnitřními předpisy zadavatele.</w:t>
      </w:r>
    </w:p>
    <w:p w:rsidR="00065699" w:rsidRPr="00230A2E" w:rsidRDefault="00065699" w:rsidP="007B4721">
      <w:pPr>
        <w:numPr>
          <w:ilvl w:val="1"/>
          <w:numId w:val="1"/>
        </w:numPr>
        <w:spacing w:after="60"/>
        <w:ind w:left="720" w:hanging="720"/>
        <w:jc w:val="both"/>
        <w:rPr>
          <w:i/>
        </w:rPr>
      </w:pPr>
      <w:r w:rsidRPr="00230A2E">
        <w:rPr>
          <w:lang w:eastAsia="en-US"/>
        </w:rPr>
        <w:t>Předchozí odstavce platí i v případě,  že zadavatel při této veřejné zakázce použije terminologie ZVZ, případně jeho část v přímé citaci, či odkaz na určitý § ZVZ. Pro</w:t>
      </w:r>
      <w:r w:rsidR="00635088">
        <w:rPr>
          <w:lang w:eastAsia="en-US"/>
        </w:rPr>
        <w:t> </w:t>
      </w:r>
      <w:r w:rsidRPr="00230A2E">
        <w:rPr>
          <w:lang w:eastAsia="en-US"/>
        </w:rPr>
        <w:t>toto výběrové řízení jsou rozhodné pouze podmínky stanovené výzvou a  zadávací dokumentací této veřejné zakázky.</w:t>
      </w:r>
    </w:p>
    <w:p w:rsidR="00065699" w:rsidRPr="00230A2E" w:rsidRDefault="00065699" w:rsidP="007B4721">
      <w:pPr>
        <w:numPr>
          <w:ilvl w:val="1"/>
          <w:numId w:val="1"/>
        </w:numPr>
        <w:spacing w:after="60"/>
        <w:ind w:left="720" w:hanging="720"/>
        <w:jc w:val="both"/>
        <w:rPr>
          <w:b/>
          <w:i/>
        </w:rPr>
      </w:pPr>
      <w:r w:rsidRPr="00230A2E">
        <w:t>Každý uchazeč by měl pečlivě prostudovat, vyplnit a ve své nabídce předložit všechny formuláře a jejich přílohy, na které odkazuje tato zadávací dokumentace, splnit všechny termíny a podmínky, obsažené ve výzvě k podání nabídky včetně všech jejich příloh. Případné nedostatky v podání nabídek nebo v poskytnutí požadovaných informací a dokumentace, nerespektující ustanovení výzvy k podání nabídky včetně jejích příloh, můžou mít za následek vrácení nabídky nebo vyřazení nabídky z další účasti na veřejné zakázce a vyloučení zájemce.</w:t>
      </w:r>
    </w:p>
    <w:p w:rsidR="00065699" w:rsidRPr="00230A2E" w:rsidRDefault="00065699" w:rsidP="007B4721">
      <w:pPr>
        <w:numPr>
          <w:ilvl w:val="1"/>
          <w:numId w:val="1"/>
        </w:numPr>
        <w:spacing w:after="60"/>
        <w:ind w:left="720" w:hanging="720"/>
        <w:jc w:val="both"/>
        <w:rPr>
          <w:b/>
          <w:i/>
        </w:rPr>
      </w:pPr>
      <w:r w:rsidRPr="00230A2E">
        <w:t>Všechny dokumenty uvedené v této zadávací dokumentaci by měl</w:t>
      </w:r>
      <w:r w:rsidR="00D72AF1" w:rsidRPr="00230A2E">
        <w:t>y</w:t>
      </w:r>
      <w:r w:rsidRPr="00230A2E">
        <w:t xml:space="preserve"> být podepsány na</w:t>
      </w:r>
      <w:r w:rsidR="00635088">
        <w:t> </w:t>
      </w:r>
      <w:r w:rsidRPr="00230A2E">
        <w:t>příslušných stránkách těchto dokumentů tak, jak je předepsáno.</w:t>
      </w:r>
    </w:p>
    <w:p w:rsidR="00D72AF1" w:rsidRPr="00230A2E" w:rsidRDefault="00A33C21" w:rsidP="006D4826">
      <w:pPr>
        <w:numPr>
          <w:ilvl w:val="1"/>
          <w:numId w:val="1"/>
        </w:numPr>
        <w:spacing w:after="60"/>
        <w:ind w:left="720" w:hanging="720"/>
        <w:jc w:val="both"/>
      </w:pPr>
      <w:r w:rsidRPr="00230A2E">
        <w:lastRenderedPageBreak/>
        <w:t xml:space="preserve">Předmětem této veřejné zakázky (dále též „VZ“) je uzavření rámcové smlouvy (dále též „smlouvy“) analogicky podle § 11 ZVZ mezi zadavatelem a jedním uchazečem (dodavatelem) na dobu určitou s možností výpovědi, jejímž předmětem je poskytování služeb, přičemž službami se rozumí přeprava žáků a pedagogů zadavatele – Gymnázia a Obchodní akademie, Orlová, p. o. </w:t>
      </w:r>
      <w:r w:rsidR="005677DE">
        <w:t xml:space="preserve">a svoz žáků spolupracujících </w:t>
      </w:r>
      <w:r w:rsidR="000C2703">
        <w:t xml:space="preserve">základních </w:t>
      </w:r>
      <w:r w:rsidR="005677DE">
        <w:t>škol na adresu sídla zadavatele</w:t>
      </w:r>
      <w:r w:rsidR="000C2703">
        <w:t xml:space="preserve"> a zpět</w:t>
      </w:r>
      <w:r w:rsidR="005677DE">
        <w:t xml:space="preserve"> </w:t>
      </w:r>
      <w:r w:rsidRPr="00230A2E">
        <w:t xml:space="preserve">v rámci projektu </w:t>
      </w:r>
      <w:r w:rsidR="00832C13" w:rsidRPr="00230A2E">
        <w:t>Podpora přírodovědného a</w:t>
      </w:r>
      <w:r w:rsidR="001F4FC8" w:rsidRPr="00230A2E">
        <w:t> </w:t>
      </w:r>
      <w:r w:rsidR="00832C13" w:rsidRPr="00230A2E">
        <w:t>technického vzdělávání v</w:t>
      </w:r>
      <w:r w:rsidR="00EB341E">
        <w:t> </w:t>
      </w:r>
      <w:r w:rsidR="00832C13" w:rsidRPr="00230A2E">
        <w:t>Moravskoslezském kraji (</w:t>
      </w:r>
      <w:proofErr w:type="spellStart"/>
      <w:r w:rsidR="00832C13" w:rsidRPr="00230A2E">
        <w:t>reg</w:t>
      </w:r>
      <w:proofErr w:type="spellEnd"/>
      <w:r w:rsidR="00832C13" w:rsidRPr="00230A2E">
        <w:t>. č.: CZ.1.07/1.1.00/44.0008)</w:t>
      </w:r>
      <w:r w:rsidRPr="00230A2E">
        <w:t>, jejíž rozsah je blíže specifikován v této zadávací dokumentaci</w:t>
      </w:r>
      <w:r w:rsidR="00832C13" w:rsidRPr="00230A2E">
        <w:t xml:space="preserve"> – kap. 5.</w:t>
      </w:r>
      <w:r w:rsidRPr="00230A2E">
        <w:t xml:space="preserve"> </w:t>
      </w:r>
    </w:p>
    <w:p w:rsidR="006D4826" w:rsidRPr="00230A2E" w:rsidRDefault="00065699" w:rsidP="006D4826">
      <w:pPr>
        <w:numPr>
          <w:ilvl w:val="1"/>
          <w:numId w:val="1"/>
        </w:numPr>
        <w:spacing w:after="60"/>
        <w:ind w:left="720" w:hanging="720"/>
        <w:jc w:val="both"/>
        <w:rPr>
          <w:b/>
          <w:i/>
        </w:rPr>
      </w:pPr>
      <w:r w:rsidRPr="00230A2E">
        <w:t>Výzva a zadávací dokumentace, která tvoří jako příloha č. 1 nedílnou součást výzvy a</w:t>
      </w:r>
      <w:r w:rsidR="001F4FC8" w:rsidRPr="00230A2E">
        <w:t> </w:t>
      </w:r>
      <w:r w:rsidRPr="00230A2E">
        <w:t>všechny přílohy, které tvoří její nedílnou součást, jsou uveřejněny a bezplatně k</w:t>
      </w:r>
      <w:r w:rsidR="001F4FC8" w:rsidRPr="00230A2E">
        <w:t> </w:t>
      </w:r>
      <w:r w:rsidRPr="00230A2E">
        <w:t>dispozici na stránkách zadavatele</w:t>
      </w:r>
    </w:p>
    <w:p w:rsidR="00065699" w:rsidRPr="00230A2E" w:rsidRDefault="009D2121" w:rsidP="006D4826">
      <w:pPr>
        <w:spacing w:after="60"/>
        <w:ind w:left="709"/>
        <w:rPr>
          <w:b/>
          <w:i/>
        </w:rPr>
      </w:pPr>
      <w:hyperlink r:id="rId9" w:history="1">
        <w:r w:rsidR="006508DE" w:rsidRPr="00230A2E">
          <w:rPr>
            <w:rStyle w:val="Hypertextovodkaz"/>
            <w:color w:val="auto"/>
          </w:rPr>
          <w:t>http://www.gym-orlova.cz/index.php?site=urednideska.htm</w:t>
        </w:r>
      </w:hyperlink>
      <w:r w:rsidR="00386875" w:rsidRPr="00230A2E">
        <w:t xml:space="preserve"> a dále na </w:t>
      </w:r>
      <w:hyperlink r:id="rId10" w:history="1">
        <w:r w:rsidR="006D4826" w:rsidRPr="00230A2E">
          <w:rPr>
            <w:rStyle w:val="Hypertextovodkaz"/>
            <w:color w:val="auto"/>
          </w:rPr>
          <w:t>www.msmt.cz</w:t>
        </w:r>
      </w:hyperlink>
      <w:r w:rsidR="00386875" w:rsidRPr="00230A2E">
        <w:t xml:space="preserve">. </w:t>
      </w:r>
    </w:p>
    <w:p w:rsidR="00065699" w:rsidRPr="00230A2E" w:rsidRDefault="00065699" w:rsidP="00386875">
      <w:pPr>
        <w:numPr>
          <w:ilvl w:val="1"/>
          <w:numId w:val="1"/>
        </w:numPr>
        <w:spacing w:after="60"/>
        <w:ind w:left="720" w:hanging="720"/>
        <w:rPr>
          <w:b/>
          <w:i/>
        </w:rPr>
      </w:pPr>
      <w:r w:rsidRPr="00230A2E">
        <w:t xml:space="preserve">Doba a místo plnění: </w:t>
      </w:r>
      <w:r w:rsidR="00386875" w:rsidRPr="00230A2E">
        <w:tab/>
      </w:r>
      <w:r w:rsidR="00CF09C7" w:rsidRPr="00230A2E">
        <w:t>zah</w:t>
      </w:r>
      <w:r w:rsidR="00BE62F0" w:rsidRPr="00230A2E">
        <w:t>ájení - od podpisu smlouvy do 30</w:t>
      </w:r>
      <w:r w:rsidR="00CF09C7" w:rsidRPr="00230A2E">
        <w:t xml:space="preserve">. </w:t>
      </w:r>
      <w:r w:rsidR="00BE62F0" w:rsidRPr="00230A2E">
        <w:t>6</w:t>
      </w:r>
      <w:r w:rsidR="00CF09C7" w:rsidRPr="00230A2E">
        <w:t>. 201</w:t>
      </w:r>
      <w:r w:rsidR="00BE62F0" w:rsidRPr="00230A2E">
        <w:t>5</w:t>
      </w:r>
      <w:r w:rsidR="00CF09C7" w:rsidRPr="00230A2E">
        <w:t>, místo plnění je adresa sídla zadavatele a další cílov</w:t>
      </w:r>
      <w:r w:rsidR="002B6BD6" w:rsidRPr="00230A2E">
        <w:t>á</w:t>
      </w:r>
      <w:r w:rsidR="00CF09C7" w:rsidRPr="00230A2E">
        <w:t xml:space="preserve"> místa dle jeho požadavků.</w:t>
      </w:r>
    </w:p>
    <w:p w:rsidR="00065699" w:rsidRPr="00230A2E" w:rsidRDefault="00CF09C7" w:rsidP="007B4721">
      <w:pPr>
        <w:numPr>
          <w:ilvl w:val="1"/>
          <w:numId w:val="1"/>
        </w:numPr>
        <w:spacing w:after="60"/>
        <w:ind w:left="720" w:hanging="720"/>
        <w:jc w:val="both"/>
        <w:rPr>
          <w:b/>
          <w:i/>
        </w:rPr>
      </w:pPr>
      <w:r w:rsidRPr="00230A2E">
        <w:t>Rámcová smlouva bude uzavřena na dobu určitou do 3</w:t>
      </w:r>
      <w:r w:rsidR="00BE62F0" w:rsidRPr="00230A2E">
        <w:t>0. 6</w:t>
      </w:r>
      <w:r w:rsidRPr="00230A2E">
        <w:t>. 201</w:t>
      </w:r>
      <w:r w:rsidR="00BE62F0" w:rsidRPr="00230A2E">
        <w:t>5</w:t>
      </w:r>
      <w:r w:rsidRPr="00230A2E">
        <w:t>, s jedním uchazečem, který podal nabídku a který se na základě provedeného hodnocení podle výzvy umístí na 1. nejlépe hodnoceném místě z hodnocených nabídek.</w:t>
      </w:r>
    </w:p>
    <w:p w:rsidR="007F7DA7" w:rsidRPr="003B4DA3" w:rsidRDefault="001A1B7E" w:rsidP="00B10171">
      <w:pPr>
        <w:numPr>
          <w:ilvl w:val="1"/>
          <w:numId w:val="1"/>
        </w:numPr>
        <w:spacing w:after="60"/>
        <w:ind w:hanging="720"/>
      </w:pPr>
      <w:r w:rsidRPr="003B4DA3">
        <w:t>Přepravní vozidla musí splňovat následující kritéria</w:t>
      </w:r>
      <w:r w:rsidR="00B10171" w:rsidRPr="003B4DA3">
        <w:t>:</w:t>
      </w:r>
      <w:r w:rsidRPr="003B4DA3">
        <w:br/>
      </w:r>
      <w:r w:rsidRPr="003B4DA3">
        <w:rPr>
          <w:b/>
        </w:rPr>
        <w:t>Zájezdový autobus pro min. 50 cestujících</w:t>
      </w:r>
      <w:r w:rsidRPr="003B4DA3">
        <w:t>:</w:t>
      </w:r>
      <w:r w:rsidR="00B10171" w:rsidRPr="003B4DA3">
        <w:br/>
        <w:t xml:space="preserve">- </w:t>
      </w:r>
      <w:r w:rsidRPr="003B4DA3">
        <w:t>autobus musí splňovat emisní normu minimálně EURO 3</w:t>
      </w:r>
      <w:r w:rsidRPr="003B4DA3">
        <w:rPr>
          <w:b/>
        </w:rPr>
        <w:br/>
        <w:t xml:space="preserve">- </w:t>
      </w:r>
      <w:r w:rsidRPr="003B4DA3">
        <w:t>nepoškozený interiér vozidla</w:t>
      </w:r>
      <w:r w:rsidR="00AF5F6B" w:rsidRPr="003B4DA3">
        <w:br/>
      </w:r>
      <w:r w:rsidR="00B10171" w:rsidRPr="003B4DA3">
        <w:t xml:space="preserve">- </w:t>
      </w:r>
      <w:r w:rsidRPr="003B4DA3">
        <w:t xml:space="preserve">minimální výbava: </w:t>
      </w:r>
      <w:r w:rsidR="00B10171" w:rsidRPr="003B4DA3">
        <w:t>autobus musí mít</w:t>
      </w:r>
      <w:r w:rsidR="00AF5F6B" w:rsidRPr="003B4DA3">
        <w:t xml:space="preserve"> funkční klimatizaci a topení</w:t>
      </w:r>
      <w:r w:rsidRPr="003B4DA3">
        <w:t>, polohovatelná sedadla, funkční mikrofon a odpovídající ozvučení</w:t>
      </w:r>
      <w:r w:rsidR="009A1A10" w:rsidRPr="003B4DA3">
        <w:t>.</w:t>
      </w:r>
      <w:r w:rsidRPr="003B4DA3">
        <w:br/>
      </w:r>
      <w:r w:rsidRPr="003B4DA3">
        <w:rPr>
          <w:b/>
        </w:rPr>
        <w:t>Autobus pro min. 30 cestujících:</w:t>
      </w:r>
      <w:r w:rsidRPr="003B4DA3">
        <w:rPr>
          <w:b/>
        </w:rPr>
        <w:br/>
        <w:t xml:space="preserve">- </w:t>
      </w:r>
      <w:r w:rsidRPr="003B4DA3">
        <w:t>autobus musí splňovat emisní normu minimálně EURO 3</w:t>
      </w:r>
      <w:r w:rsidRPr="003B4DA3">
        <w:br/>
        <w:t>- nepoškozený interiér vozidla</w:t>
      </w:r>
      <w:r w:rsidRPr="003B4DA3">
        <w:br/>
        <w:t>Veškerá používaná vozidla musejí mít platnou technickou prohlídku a musejí splňovat veškeré náležitosti dané zákonem 361/2000 Sb. v aktuálním znění o provozu na</w:t>
      </w:r>
      <w:r w:rsidR="003B4DA3">
        <w:t> </w:t>
      </w:r>
      <w:r w:rsidRPr="003B4DA3">
        <w:t>pozemních komunikacích.</w:t>
      </w:r>
    </w:p>
    <w:p w:rsidR="00065699" w:rsidRPr="00230A2E" w:rsidRDefault="00065699" w:rsidP="007B4721">
      <w:pPr>
        <w:numPr>
          <w:ilvl w:val="1"/>
          <w:numId w:val="1"/>
        </w:numPr>
        <w:spacing w:after="60"/>
        <w:ind w:left="720" w:hanging="720"/>
        <w:jc w:val="both"/>
        <w:rPr>
          <w:b/>
          <w:i/>
        </w:rPr>
      </w:pPr>
      <w:r w:rsidRPr="00230A2E">
        <w:t xml:space="preserve">Veškeré obchodní a platební podmínky </w:t>
      </w:r>
      <w:r w:rsidR="00CF09C7" w:rsidRPr="00230A2E">
        <w:t xml:space="preserve">rámcové </w:t>
      </w:r>
      <w:r w:rsidRPr="00230A2E">
        <w:t>smlouvy jsou obsaženy v</w:t>
      </w:r>
      <w:r w:rsidR="00A33C21" w:rsidRPr="00230A2E">
        <w:t> </w:t>
      </w:r>
      <w:r w:rsidR="00C4347E" w:rsidRPr="00230A2E">
        <w:t>návrhu</w:t>
      </w:r>
      <w:r w:rsidR="00A33C21" w:rsidRPr="00230A2E">
        <w:t xml:space="preserve"> </w:t>
      </w:r>
      <w:r w:rsidR="00B10171" w:rsidRPr="00230A2E">
        <w:t xml:space="preserve">rámcové </w:t>
      </w:r>
      <w:r w:rsidRPr="00230A2E">
        <w:t xml:space="preserve">smlouvy, který tvoří přílohu </w:t>
      </w:r>
      <w:r w:rsidR="009843AF" w:rsidRPr="00230A2E">
        <w:t>č. 2 Výzvy k podání nabídky</w:t>
      </w:r>
      <w:r w:rsidRPr="00230A2E">
        <w:t>.</w:t>
      </w:r>
    </w:p>
    <w:p w:rsidR="00065699" w:rsidRDefault="006508DE" w:rsidP="00C4347E">
      <w:pPr>
        <w:numPr>
          <w:ilvl w:val="1"/>
          <w:numId w:val="1"/>
        </w:numPr>
        <w:spacing w:after="60"/>
        <w:jc w:val="both"/>
      </w:pPr>
      <w:r w:rsidRPr="00230A2E">
        <w:t xml:space="preserve">Předpokládaná </w:t>
      </w:r>
      <w:r w:rsidR="00890943" w:rsidRPr="003B4DA3">
        <w:t>částka</w:t>
      </w:r>
      <w:r w:rsidRPr="003B4DA3">
        <w:t xml:space="preserve">: </w:t>
      </w:r>
      <w:r w:rsidR="001606A2" w:rsidRPr="003B4DA3">
        <w:rPr>
          <w:b/>
        </w:rPr>
        <w:t>4</w:t>
      </w:r>
      <w:r w:rsidR="0064421B" w:rsidRPr="003B4DA3">
        <w:rPr>
          <w:b/>
        </w:rPr>
        <w:t>58</w:t>
      </w:r>
      <w:r w:rsidR="001606A2" w:rsidRPr="003B4DA3">
        <w:rPr>
          <w:b/>
        </w:rPr>
        <w:t xml:space="preserve"> </w:t>
      </w:r>
      <w:r w:rsidR="0064421B" w:rsidRPr="003B4DA3">
        <w:rPr>
          <w:b/>
        </w:rPr>
        <w:t>000</w:t>
      </w:r>
      <w:r w:rsidR="001606A2" w:rsidRPr="003B4DA3">
        <w:rPr>
          <w:b/>
        </w:rPr>
        <w:t xml:space="preserve"> Kč s DPH</w:t>
      </w:r>
      <w:r w:rsidR="001606A2" w:rsidRPr="003B4DA3">
        <w:t xml:space="preserve"> (3</w:t>
      </w:r>
      <w:r w:rsidR="0064421B" w:rsidRPr="003B4DA3">
        <w:t>78 51</w:t>
      </w:r>
      <w:r w:rsidR="001606A2" w:rsidRPr="003B4DA3">
        <w:t>2</w:t>
      </w:r>
      <w:r w:rsidR="0064421B" w:rsidRPr="003B4DA3">
        <w:t>,40</w:t>
      </w:r>
      <w:r w:rsidR="001606A2" w:rsidRPr="003B4DA3">
        <w:rPr>
          <w:sz w:val="22"/>
          <w:szCs w:val="22"/>
        </w:rPr>
        <w:t xml:space="preserve"> </w:t>
      </w:r>
      <w:r w:rsidR="00A2059E" w:rsidRPr="003B4DA3">
        <w:t xml:space="preserve">Kč </w:t>
      </w:r>
      <w:r w:rsidR="00C4347E" w:rsidRPr="003B4DA3">
        <w:t>bez DPH)</w:t>
      </w:r>
      <w:r w:rsidR="0010360B" w:rsidRPr="003B4DA3">
        <w:t>.</w:t>
      </w:r>
      <w:r w:rsidR="00890943" w:rsidRPr="003B4DA3">
        <w:t xml:space="preserve"> </w:t>
      </w:r>
      <w:r w:rsidR="00890943">
        <w:t>Jedná se o</w:t>
      </w:r>
      <w:r w:rsidR="003B4DA3">
        <w:t> </w:t>
      </w:r>
      <w:r w:rsidR="00890943">
        <w:t>maximální plnění z této rámcové smlouvy.</w:t>
      </w:r>
    </w:p>
    <w:p w:rsidR="00065699" w:rsidRPr="00230A2E" w:rsidRDefault="00065699" w:rsidP="007B4721">
      <w:pPr>
        <w:numPr>
          <w:ilvl w:val="1"/>
          <w:numId w:val="1"/>
        </w:numPr>
        <w:spacing w:after="60"/>
        <w:ind w:left="720" w:hanging="720"/>
        <w:jc w:val="both"/>
        <w:rPr>
          <w:i/>
        </w:rPr>
      </w:pPr>
      <w:r w:rsidRPr="00230A2E">
        <w:t>Veřejná zakázka není rozdělena na části. Uchazeč je oprávněn podat svou nabídku pouze na celý předmět této veřejné zakázky.</w:t>
      </w:r>
    </w:p>
    <w:p w:rsidR="00065699" w:rsidRPr="00230A2E" w:rsidRDefault="00065699" w:rsidP="007B4721">
      <w:pPr>
        <w:numPr>
          <w:ilvl w:val="1"/>
          <w:numId w:val="1"/>
        </w:numPr>
        <w:spacing w:after="60"/>
        <w:jc w:val="both"/>
      </w:pPr>
      <w:r w:rsidRPr="00230A2E">
        <w:t>Zadavatel předem nepřipouští varianty nabídek - variantní řešení.</w:t>
      </w:r>
    </w:p>
    <w:p w:rsidR="00065699" w:rsidRPr="00230A2E" w:rsidRDefault="00065699" w:rsidP="00471109">
      <w:pPr>
        <w:tabs>
          <w:tab w:val="left" w:pos="709"/>
        </w:tabs>
        <w:jc w:val="both"/>
        <w:rPr>
          <w:b/>
          <w:u w:val="single"/>
        </w:rPr>
      </w:pPr>
    </w:p>
    <w:p w:rsidR="00065699" w:rsidRPr="00230A2E" w:rsidRDefault="003B5746" w:rsidP="00465DEB">
      <w:pPr>
        <w:pStyle w:val="Nadpis2"/>
        <w:numPr>
          <w:ilvl w:val="0"/>
          <w:numId w:val="1"/>
        </w:numPr>
        <w:spacing w:before="0"/>
        <w:rPr>
          <w:rFonts w:ascii="Times New Roman" w:hAnsi="Times New Roman" w:cs="Times New Roman"/>
          <w:i w:val="0"/>
        </w:rPr>
      </w:pPr>
      <w:r w:rsidRPr="00230A2E">
        <w:rPr>
          <w:rFonts w:ascii="Times New Roman" w:hAnsi="Times New Roman" w:cs="Times New Roman"/>
          <w:i w:val="0"/>
        </w:rPr>
        <w:t>Požadavky na zpracov</w:t>
      </w:r>
      <w:r w:rsidR="00330DE7" w:rsidRPr="00230A2E">
        <w:rPr>
          <w:rFonts w:ascii="Times New Roman" w:hAnsi="Times New Roman" w:cs="Times New Roman"/>
          <w:i w:val="0"/>
        </w:rPr>
        <w:t>ání identifikačních údajů</w:t>
      </w:r>
    </w:p>
    <w:p w:rsidR="00065699" w:rsidRPr="00230A2E" w:rsidRDefault="00065699" w:rsidP="00E85894">
      <w:pPr>
        <w:spacing w:after="60"/>
      </w:pPr>
      <w:r w:rsidRPr="00230A2E">
        <w:t>Každý uchazeč je povinen zpracovat a do své nabídky předložit své identifikační údaje v</w:t>
      </w:r>
      <w:r w:rsidR="001F68D8" w:rsidRPr="00230A2E">
        <w:t> </w:t>
      </w:r>
      <w:r w:rsidRPr="00230A2E">
        <w:t>jednom vyhotovení, a to na Formuláři 1.</w:t>
      </w:r>
    </w:p>
    <w:p w:rsidR="00065699" w:rsidRPr="00230A2E" w:rsidRDefault="00065699" w:rsidP="00465DEB">
      <w:pPr>
        <w:spacing w:after="60"/>
      </w:pPr>
    </w:p>
    <w:p w:rsidR="00065699" w:rsidRPr="00230A2E" w:rsidRDefault="00330DE7" w:rsidP="00465DEB">
      <w:pPr>
        <w:pStyle w:val="Nadpis2"/>
        <w:numPr>
          <w:ilvl w:val="0"/>
          <w:numId w:val="1"/>
        </w:numPr>
        <w:tabs>
          <w:tab w:val="num" w:pos="1080"/>
        </w:tabs>
        <w:spacing w:before="0"/>
        <w:ind w:left="720" w:hanging="720"/>
        <w:rPr>
          <w:rFonts w:ascii="Times New Roman" w:hAnsi="Times New Roman" w:cs="Times New Roman"/>
          <w:i w:val="0"/>
        </w:rPr>
      </w:pPr>
      <w:r w:rsidRPr="00230A2E">
        <w:rPr>
          <w:rFonts w:ascii="Times New Roman" w:hAnsi="Times New Roman" w:cs="Times New Roman"/>
          <w:i w:val="0"/>
        </w:rPr>
        <w:t>Požadavky zadavatele na prokázání kvalifikace</w:t>
      </w:r>
    </w:p>
    <w:p w:rsidR="00065699" w:rsidRPr="00230A2E" w:rsidRDefault="00065699" w:rsidP="00613646">
      <w:pPr>
        <w:spacing w:after="60"/>
        <w:jc w:val="both"/>
      </w:pPr>
      <w:r w:rsidRPr="00230A2E">
        <w:t xml:space="preserve">Uchazeč je povinen prokázat splnění kvalifikace analogicky </w:t>
      </w:r>
      <w:r w:rsidRPr="00BF4F70">
        <w:t>dle § 5</w:t>
      </w:r>
      <w:r w:rsidR="008F408F" w:rsidRPr="00BF4F70">
        <w:t>0</w:t>
      </w:r>
      <w:r w:rsidRPr="00BF4F70">
        <w:t xml:space="preserve"> až § 56 ZVZ</w:t>
      </w:r>
      <w:r w:rsidRPr="00230A2E">
        <w:t xml:space="preserve"> v souladu s požadavky zadavatele. </w:t>
      </w:r>
    </w:p>
    <w:p w:rsidR="00065699" w:rsidRPr="00230A2E" w:rsidRDefault="00065699" w:rsidP="00465DEB">
      <w:pPr>
        <w:spacing w:after="60"/>
        <w:ind w:firstLine="360"/>
        <w:jc w:val="both"/>
      </w:pPr>
    </w:p>
    <w:p w:rsidR="00065699" w:rsidRPr="00230A2E" w:rsidRDefault="00330DE7" w:rsidP="00465DEB">
      <w:pPr>
        <w:numPr>
          <w:ilvl w:val="1"/>
          <w:numId w:val="1"/>
        </w:numPr>
        <w:tabs>
          <w:tab w:val="clear" w:pos="709"/>
          <w:tab w:val="num" w:pos="540"/>
        </w:tabs>
        <w:spacing w:after="60"/>
        <w:ind w:left="539" w:hanging="539"/>
        <w:rPr>
          <w:b/>
        </w:rPr>
      </w:pPr>
      <w:r w:rsidRPr="00230A2E">
        <w:rPr>
          <w:b/>
        </w:rPr>
        <w:t>Základní kvalifikační předpoklady</w:t>
      </w:r>
    </w:p>
    <w:p w:rsidR="00065699" w:rsidRPr="00230A2E" w:rsidRDefault="008A0C1A" w:rsidP="008A0C1A">
      <w:pPr>
        <w:spacing w:after="60"/>
        <w:jc w:val="both"/>
      </w:pPr>
      <w:r w:rsidRPr="00230A2E">
        <w:t>Uchazeč prokazuje splnění základních kvalifikačních předpokladů předložením</w:t>
      </w:r>
      <w:bookmarkStart w:id="0" w:name="p53-3-a"/>
      <w:bookmarkStart w:id="1" w:name="p53-3-b"/>
      <w:bookmarkEnd w:id="0"/>
      <w:bookmarkEnd w:id="1"/>
      <w:r w:rsidR="00A33C21" w:rsidRPr="00230A2E">
        <w:t xml:space="preserve"> </w:t>
      </w:r>
      <w:r w:rsidRPr="00230A2E">
        <w:t>čestného prohlášení (viz vzorový Formulář 2) podepsaného oprávněným zástupcem uchazeče.</w:t>
      </w:r>
    </w:p>
    <w:p w:rsidR="00065699" w:rsidRPr="00230A2E" w:rsidRDefault="00065699" w:rsidP="00C14862">
      <w:pPr>
        <w:spacing w:after="60"/>
        <w:jc w:val="both"/>
        <w:rPr>
          <w:u w:val="single"/>
        </w:rPr>
      </w:pPr>
    </w:p>
    <w:p w:rsidR="00065699" w:rsidRPr="00230A2E" w:rsidRDefault="00065699" w:rsidP="00465DEB">
      <w:pPr>
        <w:numPr>
          <w:ilvl w:val="1"/>
          <w:numId w:val="1"/>
        </w:numPr>
        <w:tabs>
          <w:tab w:val="clear" w:pos="709"/>
          <w:tab w:val="num" w:pos="540"/>
        </w:tabs>
        <w:spacing w:after="60"/>
        <w:ind w:left="539" w:hanging="539"/>
        <w:rPr>
          <w:b/>
        </w:rPr>
      </w:pPr>
      <w:r w:rsidRPr="00230A2E">
        <w:rPr>
          <w:b/>
        </w:rPr>
        <w:t>P</w:t>
      </w:r>
      <w:r w:rsidR="00330DE7" w:rsidRPr="00230A2E">
        <w:rPr>
          <w:b/>
        </w:rPr>
        <w:t>rofesní kvalifikační předpoklady</w:t>
      </w:r>
    </w:p>
    <w:p w:rsidR="00065699" w:rsidRPr="00230A2E" w:rsidRDefault="00065699" w:rsidP="00613646">
      <w:pPr>
        <w:spacing w:after="120"/>
        <w:jc w:val="both"/>
      </w:pPr>
      <w:r w:rsidRPr="00230A2E">
        <w:t>K prokázání profesních kvalifikačních předpokladů (dále jen „PKP“) uchazeč předloží:</w:t>
      </w:r>
    </w:p>
    <w:p w:rsidR="00065699" w:rsidRPr="00230A2E" w:rsidRDefault="008A0C1A" w:rsidP="0066040A">
      <w:pPr>
        <w:numPr>
          <w:ilvl w:val="2"/>
          <w:numId w:val="7"/>
        </w:numPr>
        <w:spacing w:after="120"/>
        <w:jc w:val="both"/>
      </w:pPr>
      <w:r w:rsidRPr="00230A2E">
        <w:t xml:space="preserve">Výpis z obchodního rejstříku, pokud je v něm zapsán, či výpis z jiné obdobné evidence, pokud je v ní zapsán </w:t>
      </w:r>
      <w:r w:rsidRPr="00230A2E">
        <w:rPr>
          <w:lang w:eastAsia="ko-KR"/>
        </w:rPr>
        <w:t xml:space="preserve">dle </w:t>
      </w:r>
      <w:r w:rsidRPr="00230A2E">
        <w:t>§ 54 písm. a)</w:t>
      </w:r>
      <w:r w:rsidR="00065699" w:rsidRPr="00230A2E">
        <w:t>;</w:t>
      </w:r>
    </w:p>
    <w:p w:rsidR="00065699" w:rsidRPr="00230A2E" w:rsidRDefault="008A0C1A" w:rsidP="0066040A">
      <w:pPr>
        <w:numPr>
          <w:ilvl w:val="2"/>
          <w:numId w:val="10"/>
        </w:numPr>
        <w:jc w:val="both"/>
      </w:pPr>
      <w:r w:rsidRPr="00230A2E">
        <w:t xml:space="preserve">Doklad o oprávnění k podnikání podle zvláštních právních předpisů v rozsahu odpovídajícím předmětu veřejné zakázky, zejména doklad prokazující příslušné živnostenské oprávnění či licenci </w:t>
      </w:r>
      <w:r w:rsidRPr="00230A2E">
        <w:rPr>
          <w:lang w:eastAsia="ko-KR"/>
        </w:rPr>
        <w:t xml:space="preserve">dle </w:t>
      </w:r>
      <w:r w:rsidRPr="00230A2E">
        <w:t>§ 54 písm. b)</w:t>
      </w:r>
      <w:r w:rsidR="00065699" w:rsidRPr="00230A2E">
        <w:t xml:space="preserve">. </w:t>
      </w:r>
    </w:p>
    <w:p w:rsidR="00C014DE" w:rsidRPr="00230A2E" w:rsidRDefault="00C014DE" w:rsidP="00C014DE">
      <w:pPr>
        <w:spacing w:before="120" w:after="60"/>
        <w:jc w:val="both"/>
        <w:rPr>
          <w:b/>
        </w:rPr>
      </w:pPr>
      <w:r w:rsidRPr="00230A2E">
        <w:rPr>
          <w:b/>
        </w:rPr>
        <w:t>Požadavky na doklady prokazující splnění profesních kvalifikačních předpokladů</w:t>
      </w:r>
    </w:p>
    <w:p w:rsidR="00C014DE" w:rsidRPr="00230A2E" w:rsidRDefault="00C014DE" w:rsidP="00C014DE">
      <w:pPr>
        <w:spacing w:after="60"/>
        <w:jc w:val="both"/>
      </w:pPr>
      <w:r w:rsidRPr="00230A2E">
        <w:t>Výpis z obchodního rejstříku nesmí být k poslednímu dni, ke kterému má být splnění kvalifikace prokázáno starší 90 kalendářních dnů a musí být doložen, postačí doložení v</w:t>
      </w:r>
      <w:r w:rsidR="00EB341E">
        <w:t> </w:t>
      </w:r>
      <w:r w:rsidRPr="00230A2E">
        <w:t>prosté kopii.</w:t>
      </w:r>
    </w:p>
    <w:p w:rsidR="00065699" w:rsidRPr="00230A2E" w:rsidRDefault="00065699" w:rsidP="00465DEB">
      <w:pPr>
        <w:jc w:val="both"/>
        <w:rPr>
          <w:rFonts w:ascii="Arial" w:hAnsi="Arial" w:cs="Arial"/>
          <w:sz w:val="22"/>
          <w:szCs w:val="22"/>
        </w:rPr>
      </w:pPr>
    </w:p>
    <w:p w:rsidR="00560594" w:rsidRPr="00230A2E" w:rsidRDefault="00560594" w:rsidP="00560594">
      <w:pPr>
        <w:numPr>
          <w:ilvl w:val="1"/>
          <w:numId w:val="1"/>
        </w:numPr>
        <w:tabs>
          <w:tab w:val="clear" w:pos="709"/>
          <w:tab w:val="num" w:pos="540"/>
        </w:tabs>
        <w:spacing w:after="60"/>
        <w:ind w:left="539" w:hanging="539"/>
        <w:rPr>
          <w:b/>
        </w:rPr>
      </w:pPr>
      <w:r w:rsidRPr="00230A2E">
        <w:rPr>
          <w:b/>
        </w:rPr>
        <w:t>Technické kvalifikační předpoklady (TKP)</w:t>
      </w:r>
    </w:p>
    <w:p w:rsidR="00560594" w:rsidRPr="00230A2E" w:rsidRDefault="00560594" w:rsidP="009871F3">
      <w:pPr>
        <w:pStyle w:val="Normlnweb"/>
        <w:spacing w:before="0" w:beforeAutospacing="0" w:after="0" w:afterAutospacing="0"/>
        <w:jc w:val="both"/>
      </w:pPr>
      <w:r w:rsidRPr="00230A2E">
        <w:t xml:space="preserve">K prokázání TKP analogicky dle </w:t>
      </w:r>
      <w:proofErr w:type="spellStart"/>
      <w:r w:rsidRPr="00230A2E">
        <w:t>ust</w:t>
      </w:r>
      <w:proofErr w:type="spellEnd"/>
      <w:r w:rsidRPr="00230A2E">
        <w:t>. § 56 odst. 2 písm. a) ZVZ předloží formou čestného prohlášení seznam min. 3 významných služeb se stejným nebo obdobným plněním jako je předmět této veřejné zakázky, realizovaných uchazečem v posledních 3 letech s uvedením jejich rozsahu a doby. Z jeho obsahu musí být zřejmé, že tento kvalifikační předpoklad uchazeč v rozsahu požadovaném zadavatelem splňuje</w:t>
      </w:r>
      <w:r w:rsidR="009871F3" w:rsidRPr="00230A2E">
        <w:t xml:space="preserve"> (smlouva s jinou osobou a doklad o</w:t>
      </w:r>
      <w:r w:rsidR="00BC6725" w:rsidRPr="00230A2E">
        <w:t> </w:t>
      </w:r>
      <w:r w:rsidR="009871F3" w:rsidRPr="00230A2E">
        <w:t>uskutečnění plnění dodavatele)</w:t>
      </w:r>
      <w:r w:rsidRPr="00230A2E">
        <w:t>.</w:t>
      </w:r>
    </w:p>
    <w:p w:rsidR="00560594" w:rsidRPr="00230A2E" w:rsidRDefault="00560594" w:rsidP="00560594">
      <w:pPr>
        <w:ind w:hanging="12"/>
        <w:jc w:val="both"/>
      </w:pPr>
      <w:r w:rsidRPr="00230A2E">
        <w:t>K prokázání TKP může uchazeč využít vzor</w:t>
      </w:r>
      <w:r w:rsidR="009871F3" w:rsidRPr="00230A2E">
        <w:t xml:space="preserve">ový </w:t>
      </w:r>
      <w:r w:rsidR="009871F3" w:rsidRPr="00230A2E">
        <w:rPr>
          <w:u w:val="single"/>
        </w:rPr>
        <w:t>Formulář 3</w:t>
      </w:r>
      <w:r w:rsidRPr="00230A2E">
        <w:t>.</w:t>
      </w:r>
    </w:p>
    <w:p w:rsidR="001464BD" w:rsidRPr="00230A2E" w:rsidRDefault="001464BD" w:rsidP="00560594">
      <w:pPr>
        <w:ind w:hanging="12"/>
        <w:jc w:val="both"/>
        <w:rPr>
          <w:b/>
        </w:rPr>
      </w:pPr>
    </w:p>
    <w:p w:rsidR="00AF5F6B" w:rsidRPr="00230A2E" w:rsidRDefault="00AF5F6B" w:rsidP="00560594">
      <w:pPr>
        <w:ind w:hanging="12"/>
        <w:jc w:val="both"/>
      </w:pPr>
      <w:r w:rsidRPr="00230A2E">
        <w:rPr>
          <w:b/>
        </w:rPr>
        <w:t xml:space="preserve">Dále uchazeč </w:t>
      </w:r>
      <w:r w:rsidR="00050846">
        <w:rPr>
          <w:b/>
        </w:rPr>
        <w:t>musí prokázat, že první registrace vozidla</w:t>
      </w:r>
      <w:r w:rsidR="0064421B">
        <w:rPr>
          <w:b/>
        </w:rPr>
        <w:t>, které bude použito pro</w:t>
      </w:r>
      <w:r w:rsidR="005677DE">
        <w:rPr>
          <w:b/>
        </w:rPr>
        <w:t> přepravu definovanou v bodě 1.6</w:t>
      </w:r>
      <w:r w:rsidR="0064421B">
        <w:rPr>
          <w:b/>
        </w:rPr>
        <w:t xml:space="preserve"> této </w:t>
      </w:r>
      <w:r w:rsidR="00232DF9">
        <w:rPr>
          <w:b/>
        </w:rPr>
        <w:t>zadávací dokumentace</w:t>
      </w:r>
      <w:bookmarkStart w:id="2" w:name="_GoBack"/>
      <w:bookmarkEnd w:id="2"/>
      <w:r w:rsidR="0064421B">
        <w:rPr>
          <w:b/>
        </w:rPr>
        <w:t>,</w:t>
      </w:r>
      <w:r w:rsidR="00050846">
        <w:rPr>
          <w:b/>
        </w:rPr>
        <w:t xml:space="preserve"> nebyla před rokem 2000</w:t>
      </w:r>
      <w:r w:rsidR="002420EC" w:rsidRPr="00230A2E">
        <w:t>.</w:t>
      </w:r>
    </w:p>
    <w:p w:rsidR="00560594" w:rsidRPr="00230A2E" w:rsidRDefault="00560594" w:rsidP="00465DEB">
      <w:pPr>
        <w:jc w:val="both"/>
        <w:rPr>
          <w:rFonts w:ascii="Arial" w:hAnsi="Arial" w:cs="Arial"/>
          <w:sz w:val="22"/>
          <w:szCs w:val="22"/>
        </w:rPr>
      </w:pPr>
    </w:p>
    <w:p w:rsidR="00560594" w:rsidRPr="00230A2E" w:rsidRDefault="00560594" w:rsidP="00465DEB">
      <w:pPr>
        <w:jc w:val="both"/>
        <w:rPr>
          <w:rFonts w:ascii="Arial" w:hAnsi="Arial" w:cs="Arial"/>
          <w:sz w:val="22"/>
          <w:szCs w:val="22"/>
        </w:rPr>
      </w:pPr>
    </w:p>
    <w:p w:rsidR="00065699" w:rsidRPr="00230A2E" w:rsidRDefault="00330DE7" w:rsidP="00465DEB">
      <w:pPr>
        <w:numPr>
          <w:ilvl w:val="0"/>
          <w:numId w:val="1"/>
        </w:numPr>
        <w:tabs>
          <w:tab w:val="left" w:pos="720"/>
        </w:tabs>
        <w:spacing w:after="60"/>
        <w:rPr>
          <w:b/>
          <w:sz w:val="28"/>
          <w:szCs w:val="28"/>
        </w:rPr>
      </w:pPr>
      <w:r w:rsidRPr="00230A2E">
        <w:rPr>
          <w:b/>
          <w:sz w:val="28"/>
          <w:szCs w:val="28"/>
        </w:rPr>
        <w:t>Požadavky zadavatele na zpracování nabídky</w:t>
      </w:r>
    </w:p>
    <w:p w:rsidR="00065699" w:rsidRPr="00230A2E" w:rsidRDefault="00065699" w:rsidP="008D0CCC">
      <w:pPr>
        <w:spacing w:after="60"/>
        <w:ind w:left="360"/>
        <w:jc w:val="both"/>
      </w:pPr>
      <w:r w:rsidRPr="00230A2E">
        <w:t>Nabídka musí obsahovat analogicky všechny náležitosti stanovené dle § 68 odst. 2 a 3 ZVZ, a to zejména:</w:t>
      </w:r>
    </w:p>
    <w:p w:rsidR="00065699" w:rsidRPr="00230A2E" w:rsidRDefault="00065699" w:rsidP="00BA67DE">
      <w:pPr>
        <w:numPr>
          <w:ilvl w:val="1"/>
          <w:numId w:val="1"/>
        </w:numPr>
        <w:tabs>
          <w:tab w:val="clear" w:pos="709"/>
          <w:tab w:val="left" w:pos="720"/>
        </w:tabs>
        <w:spacing w:after="60"/>
        <w:rPr>
          <w:b/>
        </w:rPr>
      </w:pPr>
      <w:r w:rsidRPr="00230A2E">
        <w:rPr>
          <w:b/>
        </w:rPr>
        <w:t>Identifikační údaje uchazeče</w:t>
      </w:r>
      <w:r w:rsidR="002A5DF3" w:rsidRPr="00230A2E">
        <w:t xml:space="preserve"> – Formulář 1</w:t>
      </w:r>
    </w:p>
    <w:p w:rsidR="00065699" w:rsidRPr="00230A2E" w:rsidRDefault="00D1356A" w:rsidP="00E06995">
      <w:pPr>
        <w:numPr>
          <w:ilvl w:val="1"/>
          <w:numId w:val="1"/>
        </w:numPr>
        <w:tabs>
          <w:tab w:val="clear" w:pos="709"/>
          <w:tab w:val="left" w:pos="720"/>
        </w:tabs>
        <w:spacing w:after="60"/>
        <w:rPr>
          <w:b/>
        </w:rPr>
      </w:pPr>
      <w:r w:rsidRPr="00230A2E">
        <w:rPr>
          <w:b/>
        </w:rPr>
        <w:t>Doplněný n</w:t>
      </w:r>
      <w:r w:rsidR="002A5DF3" w:rsidRPr="00230A2E">
        <w:rPr>
          <w:b/>
        </w:rPr>
        <w:t xml:space="preserve">ávrh </w:t>
      </w:r>
      <w:r w:rsidR="007447CB" w:rsidRPr="00230A2E">
        <w:rPr>
          <w:b/>
        </w:rPr>
        <w:t xml:space="preserve">rámcové </w:t>
      </w:r>
      <w:r w:rsidR="002A5DF3" w:rsidRPr="00230A2E">
        <w:rPr>
          <w:b/>
        </w:rPr>
        <w:t xml:space="preserve">smlouvy </w:t>
      </w:r>
      <w:r w:rsidRPr="00230A2E">
        <w:rPr>
          <w:b/>
        </w:rPr>
        <w:t>– viz Příloha č. 2</w:t>
      </w:r>
      <w:r w:rsidR="002420EC" w:rsidRPr="00230A2E">
        <w:rPr>
          <w:b/>
        </w:rPr>
        <w:t xml:space="preserve"> </w:t>
      </w:r>
      <w:r w:rsidRPr="00230A2E">
        <w:t>Výzvy k podání nabídky</w:t>
      </w:r>
    </w:p>
    <w:p w:rsidR="00065699" w:rsidRPr="00230A2E" w:rsidRDefault="00065699" w:rsidP="00E06995">
      <w:pPr>
        <w:numPr>
          <w:ilvl w:val="1"/>
          <w:numId w:val="1"/>
        </w:numPr>
        <w:tabs>
          <w:tab w:val="clear" w:pos="709"/>
          <w:tab w:val="left" w:pos="720"/>
        </w:tabs>
        <w:spacing w:after="60"/>
        <w:rPr>
          <w:b/>
        </w:rPr>
      </w:pPr>
      <w:r w:rsidRPr="00230A2E">
        <w:rPr>
          <w:b/>
        </w:rPr>
        <w:t xml:space="preserve">Doklady a informace prokazující splnění kvalifikace, jejichž výčet je </w:t>
      </w:r>
      <w:r w:rsidRPr="00230A2E">
        <w:t xml:space="preserve">blíže uveden </w:t>
      </w:r>
      <w:r w:rsidR="00D1356A" w:rsidRPr="00230A2E">
        <w:t>v bodech 2 a 3 této zadávací dokumentace</w:t>
      </w:r>
      <w:r w:rsidRPr="00230A2E">
        <w:t>.</w:t>
      </w:r>
    </w:p>
    <w:p w:rsidR="00BF3418" w:rsidRPr="00230A2E" w:rsidRDefault="00BF3418" w:rsidP="00E06995">
      <w:pPr>
        <w:numPr>
          <w:ilvl w:val="1"/>
          <w:numId w:val="1"/>
        </w:numPr>
        <w:tabs>
          <w:tab w:val="clear" w:pos="709"/>
          <w:tab w:val="left" w:pos="720"/>
        </w:tabs>
        <w:spacing w:after="60"/>
      </w:pPr>
      <w:r w:rsidRPr="00230A2E">
        <w:t>Kopie pojistné smlouvy, kterou má uchazeč pojištěnou odpovědnost za škody způsobené svou činností. Smlouva musí být platná po celou dobu zakázky nebo doložena dodatkem s prodloužením doby platnosti po celou dobu zakázky.</w:t>
      </w:r>
    </w:p>
    <w:p w:rsidR="00431AB9" w:rsidRPr="00230A2E" w:rsidRDefault="002A5DF3" w:rsidP="00431AB9">
      <w:pPr>
        <w:numPr>
          <w:ilvl w:val="1"/>
          <w:numId w:val="1"/>
        </w:numPr>
        <w:tabs>
          <w:tab w:val="clear" w:pos="709"/>
          <w:tab w:val="left" w:pos="720"/>
        </w:tabs>
        <w:spacing w:after="60"/>
      </w:pPr>
      <w:r w:rsidRPr="00230A2E">
        <w:rPr>
          <w:b/>
        </w:rPr>
        <w:t xml:space="preserve">Nabídkovou cenu </w:t>
      </w:r>
      <w:r w:rsidRPr="00230A2E">
        <w:t>je uchazeč povinen uvést bez DPH i nabídkovou cenu včetně DPH a samostatně částku DPH.</w:t>
      </w:r>
      <w:r w:rsidR="00E6696C" w:rsidRPr="00230A2E">
        <w:t xml:space="preserve"> </w:t>
      </w:r>
    </w:p>
    <w:p w:rsidR="00065699" w:rsidRPr="00230A2E" w:rsidRDefault="00065699" w:rsidP="00E06995">
      <w:pPr>
        <w:numPr>
          <w:ilvl w:val="1"/>
          <w:numId w:val="1"/>
        </w:numPr>
        <w:tabs>
          <w:tab w:val="clear" w:pos="709"/>
          <w:tab w:val="left" w:pos="720"/>
        </w:tabs>
        <w:spacing w:after="60"/>
        <w:rPr>
          <w:b/>
        </w:rPr>
      </w:pPr>
      <w:r w:rsidRPr="00230A2E">
        <w:lastRenderedPageBreak/>
        <w:t xml:space="preserve">Všechny listy nabídky by měly být očíslovány, </w:t>
      </w:r>
      <w:r w:rsidR="00D1356A" w:rsidRPr="00230A2E">
        <w:t xml:space="preserve">opatřeny razítkem a </w:t>
      </w:r>
      <w:r w:rsidRPr="00230A2E">
        <w:t>podpisem uchazeče a dostatečným způsobem zajištěny proti manipulaci s jednotlivými listy. Dále musí být na obálce uvedena adresa, na kterou je možno zaslat oznámení analogicky v souladu s § 71 odst.</w:t>
      </w:r>
      <w:r w:rsidR="000577E1" w:rsidRPr="00230A2E">
        <w:t xml:space="preserve"> </w:t>
      </w:r>
      <w:r w:rsidRPr="00230A2E">
        <w:t>6 nebo 7 ZVZ.</w:t>
      </w:r>
    </w:p>
    <w:p w:rsidR="00863FF2" w:rsidRPr="00230A2E" w:rsidRDefault="00863FF2" w:rsidP="00863FF2">
      <w:pPr>
        <w:tabs>
          <w:tab w:val="left" w:pos="720"/>
        </w:tabs>
        <w:spacing w:after="60"/>
        <w:rPr>
          <w:rFonts w:ascii="Arial" w:hAnsi="Arial" w:cs="Arial"/>
          <w:sz w:val="22"/>
          <w:szCs w:val="22"/>
        </w:rPr>
      </w:pPr>
    </w:p>
    <w:p w:rsidR="0010360B" w:rsidRPr="00230A2E" w:rsidRDefault="0010360B" w:rsidP="00863FF2">
      <w:pPr>
        <w:tabs>
          <w:tab w:val="left" w:pos="720"/>
        </w:tabs>
        <w:spacing w:after="60"/>
        <w:rPr>
          <w:rFonts w:ascii="Arial" w:hAnsi="Arial" w:cs="Arial"/>
          <w:sz w:val="22"/>
          <w:szCs w:val="22"/>
        </w:rPr>
      </w:pPr>
    </w:p>
    <w:p w:rsidR="0010360B" w:rsidRPr="00230A2E" w:rsidRDefault="0010360B" w:rsidP="0010360B">
      <w:pPr>
        <w:numPr>
          <w:ilvl w:val="0"/>
          <w:numId w:val="1"/>
        </w:numPr>
        <w:tabs>
          <w:tab w:val="left" w:pos="720"/>
        </w:tabs>
        <w:spacing w:after="60"/>
        <w:rPr>
          <w:b/>
          <w:sz w:val="28"/>
          <w:szCs w:val="28"/>
        </w:rPr>
      </w:pPr>
      <w:r w:rsidRPr="00230A2E">
        <w:rPr>
          <w:b/>
          <w:sz w:val="28"/>
          <w:szCs w:val="28"/>
        </w:rPr>
        <w:t>Zadávání jednotlivých zakázek na základě rámcové smlouvy</w:t>
      </w:r>
    </w:p>
    <w:p w:rsidR="0010360B" w:rsidRPr="00230A2E" w:rsidRDefault="0010360B" w:rsidP="0010360B">
      <w:pPr>
        <w:pStyle w:val="Zkladntextodsazen2"/>
        <w:tabs>
          <w:tab w:val="left" w:pos="1418"/>
        </w:tabs>
        <w:ind w:firstLine="0"/>
        <w:rPr>
          <w:rFonts w:ascii="Times New Roman" w:hAnsi="Times New Roman"/>
        </w:rPr>
      </w:pPr>
      <w:r w:rsidRPr="00230A2E">
        <w:rPr>
          <w:rFonts w:ascii="Times New Roman" w:hAnsi="Times New Roman"/>
        </w:rPr>
        <w:t xml:space="preserve">Zadavatel bude zadávat jednotlivé zakázky malého rozsahu na základě Rámcové smlouvy. </w:t>
      </w:r>
    </w:p>
    <w:p w:rsidR="0010360B" w:rsidRPr="00230A2E" w:rsidRDefault="0010360B" w:rsidP="0010360B">
      <w:pPr>
        <w:spacing w:after="60"/>
        <w:jc w:val="both"/>
      </w:pPr>
      <w:r w:rsidRPr="00230A2E">
        <w:t>Veškeré podmínky plnění jsou konkrétně vymezeny ve smluvním vzoru Rámcové smlouvy.</w:t>
      </w:r>
    </w:p>
    <w:p w:rsidR="0010360B" w:rsidRPr="00230A2E" w:rsidRDefault="0010360B" w:rsidP="008B156D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10360B" w:rsidRDefault="0010360B" w:rsidP="0010360B">
      <w:pPr>
        <w:tabs>
          <w:tab w:val="left" w:pos="720"/>
        </w:tabs>
        <w:spacing w:after="60"/>
        <w:jc w:val="center"/>
        <w:rPr>
          <w:b/>
          <w:bCs/>
        </w:rPr>
      </w:pPr>
      <w:r w:rsidRPr="00230A2E">
        <w:rPr>
          <w:b/>
          <w:bCs/>
        </w:rPr>
        <w:t>Orientační soupis předpokládaných a známých cílů a počtů výjezdů</w:t>
      </w:r>
    </w:p>
    <w:p w:rsidR="00280272" w:rsidRPr="00230A2E" w:rsidRDefault="00280272" w:rsidP="0010360B">
      <w:pPr>
        <w:tabs>
          <w:tab w:val="left" w:pos="720"/>
        </w:tabs>
        <w:spacing w:after="60"/>
        <w:jc w:val="center"/>
        <w:rPr>
          <w:b/>
          <w:bCs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0"/>
        <w:gridCol w:w="4800"/>
        <w:gridCol w:w="1440"/>
        <w:gridCol w:w="1440"/>
      </w:tblGrid>
      <w:tr w:rsidR="005907F3" w:rsidRPr="00230A2E" w:rsidTr="005907F3">
        <w:trPr>
          <w:trHeight w:val="249"/>
        </w:trPr>
        <w:tc>
          <w:tcPr>
            <w:tcW w:w="9520" w:type="dxa"/>
            <w:gridSpan w:val="4"/>
            <w:shd w:val="clear" w:color="auto" w:fill="FFFF00"/>
          </w:tcPr>
          <w:p w:rsidR="005907F3" w:rsidRPr="00916F32" w:rsidRDefault="005907F3" w:rsidP="005907F3">
            <w:pPr>
              <w:jc w:val="center"/>
              <w:rPr>
                <w:b/>
              </w:rPr>
            </w:pPr>
            <w:r w:rsidRPr="00916F32">
              <w:rPr>
                <w:rFonts w:ascii="Calibri" w:hAnsi="Calibri" w:cs="Calibri"/>
                <w:b/>
                <w:i/>
              </w:rPr>
              <w:t>Požadované dopravní služby –</w:t>
            </w:r>
            <w:r w:rsidR="00916F32">
              <w:rPr>
                <w:rFonts w:ascii="Calibri" w:hAnsi="Calibri" w:cs="Calibri"/>
                <w:b/>
                <w:i/>
              </w:rPr>
              <w:t xml:space="preserve"> </w:t>
            </w:r>
            <w:r w:rsidRPr="00916F32">
              <w:rPr>
                <w:rFonts w:ascii="Calibri" w:hAnsi="Calibri" w:cs="Calibri"/>
                <w:b/>
                <w:i/>
              </w:rPr>
              <w:t>zájezdovým busem pro min. 50 osob</w:t>
            </w:r>
          </w:p>
        </w:tc>
      </w:tr>
      <w:tr w:rsidR="005907F3" w:rsidRPr="00230A2E" w:rsidTr="00BB204D">
        <w:trPr>
          <w:trHeight w:val="249"/>
        </w:trPr>
        <w:tc>
          <w:tcPr>
            <w:tcW w:w="1840" w:type="dxa"/>
          </w:tcPr>
          <w:p w:rsidR="005907F3" w:rsidRPr="00230A2E" w:rsidRDefault="005907F3" w:rsidP="00F435C9">
            <w:pPr>
              <w:rPr>
                <w:b/>
              </w:rPr>
            </w:pPr>
            <w:r w:rsidRPr="00230A2E">
              <w:rPr>
                <w:b/>
              </w:rPr>
              <w:t>termín</w:t>
            </w:r>
          </w:p>
        </w:tc>
        <w:tc>
          <w:tcPr>
            <w:tcW w:w="4800" w:type="dxa"/>
          </w:tcPr>
          <w:p w:rsidR="005907F3" w:rsidRPr="00230A2E" w:rsidRDefault="005907F3" w:rsidP="00F435C9">
            <w:pPr>
              <w:rPr>
                <w:b/>
              </w:rPr>
            </w:pPr>
            <w:r>
              <w:rPr>
                <w:b/>
              </w:rPr>
              <w:t>výjezd</w:t>
            </w:r>
          </w:p>
        </w:tc>
        <w:tc>
          <w:tcPr>
            <w:tcW w:w="1440" w:type="dxa"/>
          </w:tcPr>
          <w:p w:rsidR="005907F3" w:rsidRPr="00230A2E" w:rsidRDefault="005907F3" w:rsidP="00F435C9">
            <w:pPr>
              <w:rPr>
                <w:b/>
              </w:rPr>
            </w:pPr>
            <w:r>
              <w:rPr>
                <w:b/>
              </w:rPr>
              <w:t xml:space="preserve">přibližný </w:t>
            </w:r>
            <w:r w:rsidRPr="00230A2E">
              <w:rPr>
                <w:b/>
              </w:rPr>
              <w:t>počet km tam i zpět</w:t>
            </w:r>
          </w:p>
        </w:tc>
        <w:tc>
          <w:tcPr>
            <w:tcW w:w="1440" w:type="dxa"/>
          </w:tcPr>
          <w:p w:rsidR="005907F3" w:rsidRPr="00230A2E" w:rsidRDefault="005907F3" w:rsidP="005907F3">
            <w:pPr>
              <w:rPr>
                <w:b/>
              </w:rPr>
            </w:pPr>
            <w:r>
              <w:rPr>
                <w:b/>
              </w:rPr>
              <w:t xml:space="preserve">přibližný počet čekací doby na jeden výjezd </w:t>
            </w:r>
          </w:p>
        </w:tc>
      </w:tr>
      <w:tr w:rsidR="005907F3" w:rsidRPr="00230A2E" w:rsidTr="00BB204D">
        <w:trPr>
          <w:trHeight w:val="340"/>
        </w:trPr>
        <w:tc>
          <w:tcPr>
            <w:tcW w:w="1840" w:type="dxa"/>
            <w:vAlign w:val="center"/>
          </w:tcPr>
          <w:p w:rsidR="005907F3" w:rsidRPr="00230A2E" w:rsidRDefault="005907F3" w:rsidP="00BB204D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září/říjen 2014</w:t>
            </w:r>
          </w:p>
          <w:p w:rsidR="005907F3" w:rsidRPr="00230A2E" w:rsidRDefault="005907F3" w:rsidP="00BB204D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4-denní</w:t>
            </w:r>
          </w:p>
        </w:tc>
        <w:tc>
          <w:tcPr>
            <w:tcW w:w="4800" w:type="dxa"/>
            <w:vAlign w:val="center"/>
          </w:tcPr>
          <w:p w:rsidR="005907F3" w:rsidRPr="00230A2E" w:rsidRDefault="005907F3" w:rsidP="00BB204D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Orlová – Praha a zpět (s ježděním po Praze)</w:t>
            </w:r>
          </w:p>
        </w:tc>
        <w:tc>
          <w:tcPr>
            <w:tcW w:w="1440" w:type="dxa"/>
            <w:vAlign w:val="center"/>
          </w:tcPr>
          <w:p w:rsidR="005907F3" w:rsidRPr="00230A2E" w:rsidRDefault="005907F3" w:rsidP="00BB204D">
            <w:pPr>
              <w:rPr>
                <w:sz w:val="22"/>
                <w:szCs w:val="22"/>
              </w:rPr>
            </w:pPr>
          </w:p>
          <w:p w:rsidR="005907F3" w:rsidRPr="00230A2E" w:rsidRDefault="005907F3" w:rsidP="00BB204D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920</w:t>
            </w:r>
          </w:p>
          <w:p w:rsidR="005907F3" w:rsidRPr="00230A2E" w:rsidRDefault="005907F3" w:rsidP="00BB204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907F3" w:rsidRPr="00230A2E" w:rsidRDefault="005907F3" w:rsidP="0010360B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cca 30</w:t>
            </w:r>
          </w:p>
        </w:tc>
      </w:tr>
      <w:tr w:rsidR="005907F3" w:rsidRPr="00230A2E" w:rsidTr="00BB204D">
        <w:trPr>
          <w:trHeight w:val="340"/>
        </w:trPr>
        <w:tc>
          <w:tcPr>
            <w:tcW w:w="1840" w:type="dxa"/>
            <w:vAlign w:val="center"/>
          </w:tcPr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září/říjen 2014</w:t>
            </w:r>
          </w:p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4-denní</w:t>
            </w:r>
          </w:p>
        </w:tc>
        <w:tc>
          <w:tcPr>
            <w:tcW w:w="4800" w:type="dxa"/>
            <w:vAlign w:val="center"/>
          </w:tcPr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Orlová – Praha a zpět (s ježděním po Praze)</w:t>
            </w:r>
          </w:p>
        </w:tc>
        <w:tc>
          <w:tcPr>
            <w:tcW w:w="1440" w:type="dxa"/>
            <w:vAlign w:val="center"/>
          </w:tcPr>
          <w:p w:rsidR="005907F3" w:rsidRPr="00230A2E" w:rsidRDefault="005907F3" w:rsidP="006151F5">
            <w:pPr>
              <w:rPr>
                <w:sz w:val="22"/>
                <w:szCs w:val="22"/>
              </w:rPr>
            </w:pPr>
          </w:p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920</w:t>
            </w:r>
          </w:p>
          <w:p w:rsidR="005907F3" w:rsidRPr="00230A2E" w:rsidRDefault="005907F3" w:rsidP="006151F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cca 30</w:t>
            </w:r>
          </w:p>
        </w:tc>
      </w:tr>
      <w:tr w:rsidR="005907F3" w:rsidRPr="00230A2E" w:rsidTr="00BB204D">
        <w:trPr>
          <w:trHeight w:val="340"/>
        </w:trPr>
        <w:tc>
          <w:tcPr>
            <w:tcW w:w="1840" w:type="dxa"/>
            <w:vAlign w:val="center"/>
          </w:tcPr>
          <w:p w:rsidR="005907F3" w:rsidRPr="00230A2E" w:rsidRDefault="005907F3" w:rsidP="00BB204D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říjen 2014</w:t>
            </w:r>
          </w:p>
          <w:p w:rsidR="005907F3" w:rsidRPr="00230A2E" w:rsidRDefault="005907F3" w:rsidP="00BB204D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3-denní</w:t>
            </w:r>
          </w:p>
        </w:tc>
        <w:tc>
          <w:tcPr>
            <w:tcW w:w="4800" w:type="dxa"/>
            <w:vAlign w:val="center"/>
          </w:tcPr>
          <w:p w:rsidR="005907F3" w:rsidRPr="00230A2E" w:rsidRDefault="005907F3" w:rsidP="00BB204D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Orlová – Litovel</w:t>
            </w:r>
          </w:p>
          <w:p w:rsidR="005907F3" w:rsidRPr="00230A2E" w:rsidRDefault="005907F3" w:rsidP="00BB204D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Litovel – Kouty nad Desnou</w:t>
            </w:r>
          </w:p>
          <w:p w:rsidR="005907F3" w:rsidRPr="00230A2E" w:rsidRDefault="005907F3" w:rsidP="00BB204D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Kouty nad Desnou – Dlouhé Stráně a zpět</w:t>
            </w:r>
          </w:p>
          <w:p w:rsidR="005907F3" w:rsidRPr="00230A2E" w:rsidRDefault="005907F3" w:rsidP="00BB204D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Kouty nad Desnou – Velké Losiny a zpět</w:t>
            </w:r>
          </w:p>
          <w:p w:rsidR="005907F3" w:rsidRPr="00230A2E" w:rsidRDefault="005907F3" w:rsidP="00BB204D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Kouty nad Desnou – Ovčárna</w:t>
            </w:r>
          </w:p>
          <w:p w:rsidR="005907F3" w:rsidRPr="00230A2E" w:rsidRDefault="005907F3" w:rsidP="00BB204D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Ovčárna – Hrabyně</w:t>
            </w:r>
          </w:p>
          <w:p w:rsidR="005907F3" w:rsidRPr="00230A2E" w:rsidRDefault="005907F3" w:rsidP="00BB204D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Hrabyně – Orlová</w:t>
            </w:r>
          </w:p>
        </w:tc>
        <w:tc>
          <w:tcPr>
            <w:tcW w:w="1440" w:type="dxa"/>
            <w:vAlign w:val="center"/>
          </w:tcPr>
          <w:p w:rsidR="005907F3" w:rsidRPr="00230A2E" w:rsidRDefault="005907F3" w:rsidP="00BB204D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425</w:t>
            </w:r>
          </w:p>
        </w:tc>
        <w:tc>
          <w:tcPr>
            <w:tcW w:w="1440" w:type="dxa"/>
            <w:vAlign w:val="center"/>
          </w:tcPr>
          <w:p w:rsidR="005907F3" w:rsidRPr="00230A2E" w:rsidRDefault="005907F3" w:rsidP="0010360B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cca 20</w:t>
            </w:r>
          </w:p>
        </w:tc>
      </w:tr>
      <w:tr w:rsidR="005907F3" w:rsidRPr="00230A2E" w:rsidTr="00A21562">
        <w:trPr>
          <w:trHeight w:val="340"/>
        </w:trPr>
        <w:tc>
          <w:tcPr>
            <w:tcW w:w="1840" w:type="dxa"/>
            <w:vAlign w:val="center"/>
          </w:tcPr>
          <w:p w:rsidR="005907F3" w:rsidRPr="00230A2E" w:rsidRDefault="005907F3" w:rsidP="00A21562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říjen 2014</w:t>
            </w:r>
          </w:p>
          <w:p w:rsidR="005907F3" w:rsidRPr="00230A2E" w:rsidRDefault="005907F3" w:rsidP="00A21562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3-denní</w:t>
            </w:r>
          </w:p>
        </w:tc>
        <w:tc>
          <w:tcPr>
            <w:tcW w:w="4800" w:type="dxa"/>
            <w:vAlign w:val="center"/>
          </w:tcPr>
          <w:p w:rsidR="005907F3" w:rsidRPr="00230A2E" w:rsidRDefault="005907F3" w:rsidP="00A21562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Orlová – Dlouhé Stráně</w:t>
            </w:r>
          </w:p>
          <w:p w:rsidR="005907F3" w:rsidRPr="00230A2E" w:rsidRDefault="005907F3" w:rsidP="00A21562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Dlouhé Stráně – Chvaletice</w:t>
            </w:r>
          </w:p>
          <w:p w:rsidR="005907F3" w:rsidRPr="00230A2E" w:rsidRDefault="005907F3" w:rsidP="00A21562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Chvaletice – Dukovany</w:t>
            </w:r>
          </w:p>
          <w:p w:rsidR="005907F3" w:rsidRPr="00230A2E" w:rsidRDefault="005907F3" w:rsidP="00A21562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Dukovany – Orlová</w:t>
            </w:r>
          </w:p>
        </w:tc>
        <w:tc>
          <w:tcPr>
            <w:tcW w:w="1440" w:type="dxa"/>
            <w:vAlign w:val="center"/>
          </w:tcPr>
          <w:p w:rsidR="005907F3" w:rsidRPr="00230A2E" w:rsidRDefault="005907F3" w:rsidP="00A21562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800</w:t>
            </w:r>
          </w:p>
        </w:tc>
        <w:tc>
          <w:tcPr>
            <w:tcW w:w="1440" w:type="dxa"/>
            <w:vAlign w:val="center"/>
          </w:tcPr>
          <w:p w:rsidR="005907F3" w:rsidRPr="00230A2E" w:rsidRDefault="005907F3" w:rsidP="00A21562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cca 15</w:t>
            </w:r>
          </w:p>
        </w:tc>
      </w:tr>
      <w:tr w:rsidR="005907F3" w:rsidRPr="00230A2E" w:rsidTr="00BB204D">
        <w:trPr>
          <w:trHeight w:val="340"/>
        </w:trPr>
        <w:tc>
          <w:tcPr>
            <w:tcW w:w="1840" w:type="dxa"/>
            <w:vAlign w:val="center"/>
          </w:tcPr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22.4.-26.4.2014</w:t>
            </w:r>
          </w:p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5-denní</w:t>
            </w:r>
          </w:p>
        </w:tc>
        <w:tc>
          <w:tcPr>
            <w:tcW w:w="4800" w:type="dxa"/>
            <w:vAlign w:val="center"/>
          </w:tcPr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Orlová – Adršpach</w:t>
            </w:r>
          </w:p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Adršpach – Liberec</w:t>
            </w:r>
          </w:p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 xml:space="preserve">Liberec – Hrádek </w:t>
            </w:r>
            <w:proofErr w:type="spellStart"/>
            <w:r w:rsidRPr="00230A2E">
              <w:rPr>
                <w:sz w:val="22"/>
                <w:szCs w:val="22"/>
              </w:rPr>
              <w:t>n.N</w:t>
            </w:r>
            <w:proofErr w:type="spellEnd"/>
            <w:r w:rsidRPr="00230A2E">
              <w:rPr>
                <w:sz w:val="22"/>
                <w:szCs w:val="22"/>
              </w:rPr>
              <w:t>. – Frýdlant v Č. – Liberec</w:t>
            </w:r>
          </w:p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Liberec – Mladá Boleslav – Praha</w:t>
            </w:r>
          </w:p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Praha – Kutná Hora – Orlová</w:t>
            </w:r>
          </w:p>
        </w:tc>
        <w:tc>
          <w:tcPr>
            <w:tcW w:w="1440" w:type="dxa"/>
            <w:vAlign w:val="center"/>
          </w:tcPr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1250</w:t>
            </w:r>
          </w:p>
          <w:p w:rsidR="005907F3" w:rsidRPr="00230A2E" w:rsidRDefault="005907F3" w:rsidP="006151F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cca 40</w:t>
            </w:r>
          </w:p>
        </w:tc>
      </w:tr>
      <w:tr w:rsidR="005907F3" w:rsidRPr="00230A2E" w:rsidTr="00BB204D">
        <w:trPr>
          <w:trHeight w:val="340"/>
        </w:trPr>
        <w:tc>
          <w:tcPr>
            <w:tcW w:w="1840" w:type="dxa"/>
            <w:vAlign w:val="center"/>
          </w:tcPr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duben 2015</w:t>
            </w:r>
          </w:p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5-denní</w:t>
            </w:r>
          </w:p>
        </w:tc>
        <w:tc>
          <w:tcPr>
            <w:tcW w:w="4800" w:type="dxa"/>
            <w:vAlign w:val="center"/>
          </w:tcPr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Orlová – Adršpach</w:t>
            </w:r>
          </w:p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Adršpach – Liberec</w:t>
            </w:r>
          </w:p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 xml:space="preserve">Liberec – Hrádek </w:t>
            </w:r>
            <w:proofErr w:type="spellStart"/>
            <w:r w:rsidRPr="00230A2E">
              <w:rPr>
                <w:sz w:val="22"/>
                <w:szCs w:val="22"/>
              </w:rPr>
              <w:t>n.N</w:t>
            </w:r>
            <w:proofErr w:type="spellEnd"/>
            <w:r w:rsidRPr="00230A2E">
              <w:rPr>
                <w:sz w:val="22"/>
                <w:szCs w:val="22"/>
              </w:rPr>
              <w:t>. – Frýdlant v Č. – Liberec</w:t>
            </w:r>
          </w:p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Liberec – Mladá Boleslav – Praha</w:t>
            </w:r>
          </w:p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Praha – Kutná Hora – Orlová</w:t>
            </w:r>
          </w:p>
        </w:tc>
        <w:tc>
          <w:tcPr>
            <w:tcW w:w="1440" w:type="dxa"/>
            <w:vAlign w:val="center"/>
          </w:tcPr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1250</w:t>
            </w:r>
          </w:p>
          <w:p w:rsidR="005907F3" w:rsidRPr="00230A2E" w:rsidRDefault="005907F3" w:rsidP="006151F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cca 40</w:t>
            </w:r>
          </w:p>
        </w:tc>
      </w:tr>
      <w:tr w:rsidR="005907F3" w:rsidRPr="00230A2E" w:rsidTr="00BB204D">
        <w:trPr>
          <w:trHeight w:val="340"/>
        </w:trPr>
        <w:tc>
          <w:tcPr>
            <w:tcW w:w="1840" w:type="dxa"/>
            <w:vAlign w:val="center"/>
          </w:tcPr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7. 4. – 11. 4. 2014</w:t>
            </w:r>
          </w:p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5-denní</w:t>
            </w:r>
          </w:p>
        </w:tc>
        <w:tc>
          <w:tcPr>
            <w:tcW w:w="4800" w:type="dxa"/>
            <w:vAlign w:val="center"/>
          </w:tcPr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Orlová – Tábor</w:t>
            </w:r>
          </w:p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Tábor – České Budějovice</w:t>
            </w:r>
          </w:p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 xml:space="preserve">České Budějovice – Horní Planá – Vimperk </w:t>
            </w:r>
          </w:p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lastRenderedPageBreak/>
              <w:t>Vimperk – Kvilda – Bavorov – Hluboká – Třeboň</w:t>
            </w:r>
          </w:p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Třeboň – Jindřichův Hradec - Orlová</w:t>
            </w:r>
          </w:p>
        </w:tc>
        <w:tc>
          <w:tcPr>
            <w:tcW w:w="1440" w:type="dxa"/>
            <w:vAlign w:val="center"/>
          </w:tcPr>
          <w:p w:rsidR="005907F3" w:rsidRPr="00230A2E" w:rsidRDefault="005907F3" w:rsidP="006151F5">
            <w:pPr>
              <w:rPr>
                <w:sz w:val="22"/>
                <w:szCs w:val="22"/>
              </w:rPr>
            </w:pPr>
          </w:p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1250</w:t>
            </w:r>
          </w:p>
          <w:p w:rsidR="005907F3" w:rsidRPr="00230A2E" w:rsidRDefault="005907F3" w:rsidP="006151F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cca 40</w:t>
            </w:r>
          </w:p>
        </w:tc>
      </w:tr>
      <w:tr w:rsidR="005907F3" w:rsidRPr="00230A2E" w:rsidTr="00BB204D">
        <w:trPr>
          <w:trHeight w:val="340"/>
        </w:trPr>
        <w:tc>
          <w:tcPr>
            <w:tcW w:w="1840" w:type="dxa"/>
            <w:vAlign w:val="center"/>
          </w:tcPr>
          <w:p w:rsidR="005907F3" w:rsidRPr="00230A2E" w:rsidRDefault="005907F3" w:rsidP="00B211EB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lastRenderedPageBreak/>
              <w:t>duben 2015</w:t>
            </w:r>
          </w:p>
          <w:p w:rsidR="005907F3" w:rsidRPr="00230A2E" w:rsidRDefault="005907F3" w:rsidP="00B211EB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5-denní</w:t>
            </w:r>
          </w:p>
        </w:tc>
        <w:tc>
          <w:tcPr>
            <w:tcW w:w="4800" w:type="dxa"/>
            <w:vAlign w:val="center"/>
          </w:tcPr>
          <w:p w:rsidR="005907F3" w:rsidRPr="00230A2E" w:rsidRDefault="005907F3" w:rsidP="00B211EB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Orlová – Telč – Třeboň</w:t>
            </w:r>
          </w:p>
          <w:p w:rsidR="005907F3" w:rsidRPr="00230A2E" w:rsidRDefault="005907F3" w:rsidP="00B211EB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Třeboň – Hluboká – České Budějovice</w:t>
            </w:r>
          </w:p>
          <w:p w:rsidR="005907F3" w:rsidRPr="00230A2E" w:rsidRDefault="005907F3" w:rsidP="00B211EB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České Budějovice – Český Krumlov – Lipno</w:t>
            </w:r>
          </w:p>
          <w:p w:rsidR="005907F3" w:rsidRPr="00230A2E" w:rsidRDefault="005907F3" w:rsidP="00B211EB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Lipno – Rejštejn – Kvilda</w:t>
            </w:r>
          </w:p>
          <w:p w:rsidR="005907F3" w:rsidRPr="00230A2E" w:rsidRDefault="005907F3" w:rsidP="00B211EB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Kvilda – Písek – Orlová</w:t>
            </w:r>
          </w:p>
        </w:tc>
        <w:tc>
          <w:tcPr>
            <w:tcW w:w="1440" w:type="dxa"/>
            <w:vAlign w:val="center"/>
          </w:tcPr>
          <w:p w:rsidR="005907F3" w:rsidRPr="00230A2E" w:rsidRDefault="005907F3" w:rsidP="006A70A6">
            <w:pPr>
              <w:rPr>
                <w:sz w:val="22"/>
                <w:szCs w:val="22"/>
              </w:rPr>
            </w:pPr>
          </w:p>
          <w:p w:rsidR="005907F3" w:rsidRPr="00230A2E" w:rsidRDefault="005907F3" w:rsidP="006A70A6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1250</w:t>
            </w:r>
          </w:p>
          <w:p w:rsidR="005907F3" w:rsidRPr="00230A2E" w:rsidRDefault="005907F3" w:rsidP="006A70A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907F3" w:rsidRPr="00230A2E" w:rsidRDefault="005907F3" w:rsidP="006A70A6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cca 40</w:t>
            </w:r>
          </w:p>
        </w:tc>
      </w:tr>
      <w:tr w:rsidR="005907F3" w:rsidRPr="00230A2E" w:rsidTr="00BB204D">
        <w:trPr>
          <w:trHeight w:val="340"/>
        </w:trPr>
        <w:tc>
          <w:tcPr>
            <w:tcW w:w="1840" w:type="dxa"/>
            <w:vAlign w:val="center"/>
          </w:tcPr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6.6.-8.6.2014</w:t>
            </w:r>
          </w:p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3-denní</w:t>
            </w:r>
          </w:p>
        </w:tc>
        <w:tc>
          <w:tcPr>
            <w:tcW w:w="4800" w:type="dxa"/>
            <w:vAlign w:val="center"/>
          </w:tcPr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Orlová – Pavlov – Mikulov</w:t>
            </w:r>
          </w:p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Mikulov – Lednice – Znojmo</w:t>
            </w:r>
          </w:p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 xml:space="preserve">Znojmo – Dalešice – Třebíč – Orlová </w:t>
            </w:r>
          </w:p>
          <w:p w:rsidR="005907F3" w:rsidRPr="00230A2E" w:rsidRDefault="005907F3" w:rsidP="006151F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700</w:t>
            </w:r>
          </w:p>
          <w:p w:rsidR="005907F3" w:rsidRPr="00230A2E" w:rsidRDefault="005907F3" w:rsidP="006151F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907F3" w:rsidRPr="00230A2E" w:rsidRDefault="005907F3" w:rsidP="00EB341E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cca 2</w:t>
            </w:r>
            <w:r w:rsidR="00EB341E">
              <w:rPr>
                <w:sz w:val="22"/>
                <w:szCs w:val="22"/>
              </w:rPr>
              <w:t>1</w:t>
            </w:r>
          </w:p>
        </w:tc>
      </w:tr>
      <w:tr w:rsidR="005907F3" w:rsidRPr="00230A2E" w:rsidTr="00BB204D">
        <w:trPr>
          <w:trHeight w:val="340"/>
        </w:trPr>
        <w:tc>
          <w:tcPr>
            <w:tcW w:w="1840" w:type="dxa"/>
            <w:vAlign w:val="center"/>
          </w:tcPr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červen 2015</w:t>
            </w:r>
          </w:p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3-denní</w:t>
            </w:r>
          </w:p>
        </w:tc>
        <w:tc>
          <w:tcPr>
            <w:tcW w:w="4800" w:type="dxa"/>
            <w:vAlign w:val="center"/>
          </w:tcPr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Orlová – Pavlov – Mikulov</w:t>
            </w:r>
          </w:p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Mikulov – Lednice – Znojmo</w:t>
            </w:r>
          </w:p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 xml:space="preserve">Znojmo – Dalešice – Třebíč – Orlová </w:t>
            </w:r>
          </w:p>
        </w:tc>
        <w:tc>
          <w:tcPr>
            <w:tcW w:w="1440" w:type="dxa"/>
            <w:vAlign w:val="center"/>
          </w:tcPr>
          <w:p w:rsidR="005907F3" w:rsidRPr="00230A2E" w:rsidRDefault="005907F3" w:rsidP="006151F5">
            <w:pPr>
              <w:rPr>
                <w:sz w:val="22"/>
                <w:szCs w:val="22"/>
              </w:rPr>
            </w:pPr>
          </w:p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700</w:t>
            </w:r>
          </w:p>
          <w:p w:rsidR="005907F3" w:rsidRPr="00230A2E" w:rsidRDefault="005907F3" w:rsidP="006151F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cca 20</w:t>
            </w:r>
          </w:p>
        </w:tc>
      </w:tr>
      <w:tr w:rsidR="005907F3" w:rsidRPr="00230A2E" w:rsidTr="00BB204D">
        <w:trPr>
          <w:trHeight w:val="340"/>
        </w:trPr>
        <w:tc>
          <w:tcPr>
            <w:tcW w:w="1840" w:type="dxa"/>
            <w:vAlign w:val="center"/>
          </w:tcPr>
          <w:p w:rsidR="005907F3" w:rsidRPr="00230A2E" w:rsidRDefault="005907F3" w:rsidP="00BB204D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prosinec 2014</w:t>
            </w:r>
          </w:p>
          <w:p w:rsidR="005907F3" w:rsidRPr="00230A2E" w:rsidRDefault="005907F3" w:rsidP="00B211EB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1-denní</w:t>
            </w:r>
          </w:p>
        </w:tc>
        <w:tc>
          <w:tcPr>
            <w:tcW w:w="4800" w:type="dxa"/>
            <w:vAlign w:val="center"/>
          </w:tcPr>
          <w:p w:rsidR="005907F3" w:rsidRPr="00230A2E" w:rsidRDefault="005907F3" w:rsidP="00BB204D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Orlová – Olomouc a zpět</w:t>
            </w:r>
          </w:p>
        </w:tc>
        <w:tc>
          <w:tcPr>
            <w:tcW w:w="1440" w:type="dxa"/>
            <w:vAlign w:val="center"/>
          </w:tcPr>
          <w:p w:rsidR="005907F3" w:rsidRPr="00230A2E" w:rsidRDefault="005907F3" w:rsidP="00BB204D">
            <w:pPr>
              <w:rPr>
                <w:sz w:val="22"/>
                <w:szCs w:val="22"/>
              </w:rPr>
            </w:pPr>
          </w:p>
          <w:p w:rsidR="005907F3" w:rsidRPr="00230A2E" w:rsidRDefault="005907F3" w:rsidP="00BB204D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250</w:t>
            </w:r>
          </w:p>
          <w:p w:rsidR="005907F3" w:rsidRPr="00230A2E" w:rsidRDefault="005907F3" w:rsidP="00BB204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907F3" w:rsidRPr="00230A2E" w:rsidRDefault="005907F3" w:rsidP="00BB204D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cca 6</w:t>
            </w:r>
          </w:p>
        </w:tc>
      </w:tr>
      <w:tr w:rsidR="005907F3" w:rsidRPr="00230A2E" w:rsidTr="00BB204D">
        <w:trPr>
          <w:trHeight w:val="340"/>
        </w:trPr>
        <w:tc>
          <w:tcPr>
            <w:tcW w:w="1840" w:type="dxa"/>
            <w:vAlign w:val="center"/>
          </w:tcPr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prosinec 2014</w:t>
            </w:r>
          </w:p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1-denní</w:t>
            </w:r>
          </w:p>
        </w:tc>
        <w:tc>
          <w:tcPr>
            <w:tcW w:w="4800" w:type="dxa"/>
            <w:vAlign w:val="center"/>
          </w:tcPr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Orlová – Olomouc a zpět</w:t>
            </w:r>
          </w:p>
        </w:tc>
        <w:tc>
          <w:tcPr>
            <w:tcW w:w="1440" w:type="dxa"/>
            <w:vAlign w:val="center"/>
          </w:tcPr>
          <w:p w:rsidR="005907F3" w:rsidRPr="00230A2E" w:rsidRDefault="005907F3" w:rsidP="006151F5">
            <w:pPr>
              <w:rPr>
                <w:sz w:val="22"/>
                <w:szCs w:val="22"/>
              </w:rPr>
            </w:pPr>
          </w:p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250</w:t>
            </w:r>
          </w:p>
          <w:p w:rsidR="005907F3" w:rsidRPr="00230A2E" w:rsidRDefault="005907F3" w:rsidP="006151F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cca 6</w:t>
            </w:r>
          </w:p>
        </w:tc>
      </w:tr>
      <w:tr w:rsidR="005907F3" w:rsidRPr="00230A2E" w:rsidTr="00BB204D">
        <w:trPr>
          <w:trHeight w:val="340"/>
        </w:trPr>
        <w:tc>
          <w:tcPr>
            <w:tcW w:w="1840" w:type="dxa"/>
            <w:vAlign w:val="center"/>
          </w:tcPr>
          <w:p w:rsidR="005907F3" w:rsidRPr="00230A2E" w:rsidRDefault="005907F3" w:rsidP="00BB204D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listopad 2014</w:t>
            </w:r>
          </w:p>
          <w:p w:rsidR="005907F3" w:rsidRPr="00230A2E" w:rsidRDefault="005907F3" w:rsidP="00BB204D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1-denní</w:t>
            </w:r>
          </w:p>
        </w:tc>
        <w:tc>
          <w:tcPr>
            <w:tcW w:w="4800" w:type="dxa"/>
            <w:vAlign w:val="center"/>
          </w:tcPr>
          <w:p w:rsidR="005907F3" w:rsidRPr="00230A2E" w:rsidRDefault="005907F3" w:rsidP="00827551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Orlová – Brno a zpět</w:t>
            </w:r>
          </w:p>
        </w:tc>
        <w:tc>
          <w:tcPr>
            <w:tcW w:w="1440" w:type="dxa"/>
            <w:vAlign w:val="center"/>
          </w:tcPr>
          <w:p w:rsidR="005907F3" w:rsidRPr="00230A2E" w:rsidRDefault="005907F3" w:rsidP="00BB204D">
            <w:pPr>
              <w:rPr>
                <w:sz w:val="22"/>
                <w:szCs w:val="22"/>
              </w:rPr>
            </w:pPr>
          </w:p>
          <w:p w:rsidR="005907F3" w:rsidRPr="00230A2E" w:rsidRDefault="005907F3" w:rsidP="00BB204D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400</w:t>
            </w:r>
          </w:p>
          <w:p w:rsidR="005907F3" w:rsidRPr="00230A2E" w:rsidRDefault="005907F3" w:rsidP="00BB204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907F3" w:rsidRPr="00230A2E" w:rsidRDefault="005907F3" w:rsidP="00BB204D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cca 6</w:t>
            </w:r>
          </w:p>
        </w:tc>
      </w:tr>
      <w:tr w:rsidR="005907F3" w:rsidRPr="00230A2E" w:rsidTr="00916F32">
        <w:trPr>
          <w:trHeight w:val="340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leden 2015</w:t>
            </w:r>
          </w:p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1-denní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Orlová – Brno a zpět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400</w:t>
            </w:r>
          </w:p>
          <w:p w:rsidR="005907F3" w:rsidRPr="00230A2E" w:rsidRDefault="005907F3" w:rsidP="006151F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907F3" w:rsidRPr="00230A2E" w:rsidRDefault="005907F3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cca 6</w:t>
            </w:r>
          </w:p>
        </w:tc>
      </w:tr>
      <w:tr w:rsidR="00916F32" w:rsidRPr="00230A2E" w:rsidTr="00916F32">
        <w:trPr>
          <w:trHeight w:val="340"/>
        </w:trPr>
        <w:tc>
          <w:tcPr>
            <w:tcW w:w="1840" w:type="dxa"/>
            <w:shd w:val="clear" w:color="auto" w:fill="FFFF00"/>
            <w:vAlign w:val="center"/>
          </w:tcPr>
          <w:p w:rsidR="00916F32" w:rsidRPr="00230A2E" w:rsidRDefault="00916F32" w:rsidP="00F95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4800" w:type="dxa"/>
            <w:shd w:val="clear" w:color="auto" w:fill="FFFF00"/>
            <w:vAlign w:val="center"/>
          </w:tcPr>
          <w:p w:rsidR="00916F32" w:rsidRPr="00230A2E" w:rsidRDefault="00916F32" w:rsidP="00F95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výjezdů</w:t>
            </w:r>
          </w:p>
        </w:tc>
        <w:tc>
          <w:tcPr>
            <w:tcW w:w="1440" w:type="dxa"/>
            <w:shd w:val="clear" w:color="auto" w:fill="FFFF00"/>
            <w:vAlign w:val="center"/>
          </w:tcPr>
          <w:p w:rsidR="00916F32" w:rsidRPr="00230A2E" w:rsidRDefault="00916F32" w:rsidP="008F2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cca 10 </w:t>
            </w:r>
            <w:r w:rsidR="008F24A9">
              <w:rPr>
                <w:sz w:val="22"/>
                <w:szCs w:val="22"/>
              </w:rPr>
              <w:t>780</w:t>
            </w:r>
          </w:p>
        </w:tc>
        <w:tc>
          <w:tcPr>
            <w:tcW w:w="1440" w:type="dxa"/>
            <w:shd w:val="clear" w:color="auto" w:fill="FFFF00"/>
            <w:vAlign w:val="center"/>
          </w:tcPr>
          <w:p w:rsidR="00916F32" w:rsidRPr="00230A2E" w:rsidRDefault="00916F32" w:rsidP="002A52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cca 3</w:t>
            </w:r>
            <w:r w:rsidR="002A52E1">
              <w:rPr>
                <w:sz w:val="22"/>
                <w:szCs w:val="22"/>
              </w:rPr>
              <w:t>20</w:t>
            </w:r>
          </w:p>
        </w:tc>
      </w:tr>
      <w:tr w:rsidR="00916F32" w:rsidRPr="00230A2E" w:rsidTr="002011F1">
        <w:trPr>
          <w:trHeight w:val="340"/>
        </w:trPr>
        <w:tc>
          <w:tcPr>
            <w:tcW w:w="9520" w:type="dxa"/>
            <w:gridSpan w:val="4"/>
            <w:shd w:val="clear" w:color="auto" w:fill="FFFF00"/>
            <w:vAlign w:val="center"/>
          </w:tcPr>
          <w:p w:rsidR="00916F32" w:rsidRDefault="00916F32" w:rsidP="00916F32">
            <w:pPr>
              <w:jc w:val="center"/>
              <w:rPr>
                <w:sz w:val="22"/>
                <w:szCs w:val="22"/>
              </w:rPr>
            </w:pPr>
            <w:r w:rsidRPr="00916F32">
              <w:rPr>
                <w:rFonts w:ascii="Calibri" w:hAnsi="Calibri" w:cs="Calibri"/>
                <w:b/>
                <w:i/>
              </w:rPr>
              <w:t>Požadované dopravní služby –</w:t>
            </w:r>
            <w:r>
              <w:rPr>
                <w:rFonts w:ascii="Calibri" w:hAnsi="Calibri" w:cs="Calibri"/>
                <w:b/>
                <w:i/>
              </w:rPr>
              <w:t xml:space="preserve"> auto</w:t>
            </w:r>
            <w:r w:rsidRPr="00916F32">
              <w:rPr>
                <w:rFonts w:ascii="Calibri" w:hAnsi="Calibri" w:cs="Calibri"/>
                <w:b/>
                <w:i/>
              </w:rPr>
              <w:t xml:space="preserve">busem pro min. </w:t>
            </w:r>
            <w:r>
              <w:rPr>
                <w:rFonts w:ascii="Calibri" w:hAnsi="Calibri" w:cs="Calibri"/>
                <w:b/>
                <w:i/>
              </w:rPr>
              <w:t>3</w:t>
            </w:r>
            <w:r w:rsidRPr="00916F32">
              <w:rPr>
                <w:rFonts w:ascii="Calibri" w:hAnsi="Calibri" w:cs="Calibri"/>
                <w:b/>
                <w:i/>
              </w:rPr>
              <w:t>0 osob</w:t>
            </w:r>
          </w:p>
        </w:tc>
      </w:tr>
      <w:tr w:rsidR="00916F32" w:rsidRPr="00230A2E" w:rsidTr="002F1C69">
        <w:trPr>
          <w:trHeight w:val="340"/>
        </w:trPr>
        <w:tc>
          <w:tcPr>
            <w:tcW w:w="1840" w:type="dxa"/>
            <w:vAlign w:val="center"/>
          </w:tcPr>
          <w:p w:rsidR="00916F32" w:rsidRPr="00230A2E" w:rsidRDefault="00916F32" w:rsidP="002F1C69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listopad 2014</w:t>
            </w:r>
          </w:p>
        </w:tc>
        <w:tc>
          <w:tcPr>
            <w:tcW w:w="4800" w:type="dxa"/>
            <w:vAlign w:val="center"/>
          </w:tcPr>
          <w:p w:rsidR="00916F32" w:rsidRPr="00230A2E" w:rsidRDefault="00916F32" w:rsidP="002F1C69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Svoz žáků ZŠ z okolních obcí do Orlové a zpět</w:t>
            </w:r>
          </w:p>
          <w:p w:rsidR="00916F32" w:rsidRPr="00230A2E" w:rsidRDefault="00916F32" w:rsidP="002F1C69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(Petřvald, Doubrava, Dolní Lutyně, Dětmarovice, Bohumín-</w:t>
            </w:r>
            <w:proofErr w:type="spellStart"/>
            <w:r w:rsidRPr="00230A2E">
              <w:rPr>
                <w:sz w:val="22"/>
                <w:szCs w:val="22"/>
              </w:rPr>
              <w:t>Skřečoň</w:t>
            </w:r>
            <w:proofErr w:type="spellEnd"/>
            <w:r w:rsidRPr="00230A2E">
              <w:rPr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:rsidR="00916F32" w:rsidRPr="00230A2E" w:rsidRDefault="00916F32" w:rsidP="002F1C69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vAlign w:val="center"/>
          </w:tcPr>
          <w:p w:rsidR="00916F32" w:rsidRPr="00230A2E" w:rsidRDefault="00916F32" w:rsidP="002F1C69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cca 5</w:t>
            </w:r>
          </w:p>
        </w:tc>
      </w:tr>
      <w:tr w:rsidR="00916F32" w:rsidRPr="00230A2E" w:rsidTr="0074459E">
        <w:trPr>
          <w:trHeight w:val="340"/>
        </w:trPr>
        <w:tc>
          <w:tcPr>
            <w:tcW w:w="1840" w:type="dxa"/>
            <w:vAlign w:val="center"/>
          </w:tcPr>
          <w:p w:rsidR="00916F32" w:rsidRPr="00230A2E" w:rsidRDefault="00916F32" w:rsidP="0074459E">
            <w:pPr>
              <w:rPr>
                <w:sz w:val="22"/>
                <w:szCs w:val="22"/>
              </w:rPr>
            </w:pPr>
          </w:p>
          <w:p w:rsidR="00916F32" w:rsidRPr="00230A2E" w:rsidRDefault="00916F32" w:rsidP="0074459E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duben 2014</w:t>
            </w:r>
          </w:p>
          <w:p w:rsidR="00916F32" w:rsidRPr="00230A2E" w:rsidRDefault="00916F32" w:rsidP="0074459E">
            <w:pPr>
              <w:rPr>
                <w:sz w:val="22"/>
                <w:szCs w:val="22"/>
              </w:rPr>
            </w:pPr>
          </w:p>
        </w:tc>
        <w:tc>
          <w:tcPr>
            <w:tcW w:w="4800" w:type="dxa"/>
            <w:vAlign w:val="center"/>
          </w:tcPr>
          <w:p w:rsidR="00916F32" w:rsidRPr="00230A2E" w:rsidRDefault="00916F32" w:rsidP="008B156D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Svoz žáků ZŠ Dětmarovice do Orlové a zpět</w:t>
            </w:r>
          </w:p>
        </w:tc>
        <w:tc>
          <w:tcPr>
            <w:tcW w:w="1440" w:type="dxa"/>
            <w:vAlign w:val="center"/>
          </w:tcPr>
          <w:p w:rsidR="00916F32" w:rsidRPr="00230A2E" w:rsidRDefault="00916F32" w:rsidP="0074459E">
            <w:pPr>
              <w:rPr>
                <w:sz w:val="22"/>
                <w:szCs w:val="22"/>
              </w:rPr>
            </w:pPr>
          </w:p>
          <w:p w:rsidR="00916F32" w:rsidRPr="00230A2E" w:rsidRDefault="00916F32" w:rsidP="0074459E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15</w:t>
            </w:r>
          </w:p>
          <w:p w:rsidR="00916F32" w:rsidRPr="00230A2E" w:rsidRDefault="00916F32" w:rsidP="0074459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16F32" w:rsidRPr="00230A2E" w:rsidRDefault="00916F32" w:rsidP="0074459E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cca 3</w:t>
            </w:r>
          </w:p>
        </w:tc>
      </w:tr>
      <w:tr w:rsidR="00916F32" w:rsidRPr="00230A2E" w:rsidTr="0074459E">
        <w:trPr>
          <w:trHeight w:val="340"/>
        </w:trPr>
        <w:tc>
          <w:tcPr>
            <w:tcW w:w="1840" w:type="dxa"/>
            <w:vAlign w:val="center"/>
          </w:tcPr>
          <w:p w:rsidR="00916F32" w:rsidRPr="00230A2E" w:rsidRDefault="00916F32" w:rsidP="0074459E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duben 2015</w:t>
            </w:r>
          </w:p>
        </w:tc>
        <w:tc>
          <w:tcPr>
            <w:tcW w:w="4800" w:type="dxa"/>
            <w:vAlign w:val="center"/>
          </w:tcPr>
          <w:p w:rsidR="00916F32" w:rsidRPr="00230A2E" w:rsidRDefault="00916F32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Svoz žáků ZŠ Dětmarovice do Orlové a zpět</w:t>
            </w:r>
          </w:p>
        </w:tc>
        <w:tc>
          <w:tcPr>
            <w:tcW w:w="1440" w:type="dxa"/>
            <w:vAlign w:val="center"/>
          </w:tcPr>
          <w:p w:rsidR="00916F32" w:rsidRPr="00230A2E" w:rsidRDefault="00916F32" w:rsidP="006151F5">
            <w:pPr>
              <w:rPr>
                <w:sz w:val="22"/>
                <w:szCs w:val="22"/>
              </w:rPr>
            </w:pPr>
          </w:p>
          <w:p w:rsidR="00916F32" w:rsidRPr="00230A2E" w:rsidRDefault="00916F32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15</w:t>
            </w:r>
          </w:p>
          <w:p w:rsidR="00916F32" w:rsidRPr="00230A2E" w:rsidRDefault="00916F32" w:rsidP="006151F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16F32" w:rsidRPr="00230A2E" w:rsidRDefault="00916F32" w:rsidP="006151F5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cca 3</w:t>
            </w:r>
          </w:p>
        </w:tc>
      </w:tr>
      <w:tr w:rsidR="00916F32" w:rsidRPr="00230A2E" w:rsidTr="0074459E">
        <w:trPr>
          <w:trHeight w:val="340"/>
        </w:trPr>
        <w:tc>
          <w:tcPr>
            <w:tcW w:w="1840" w:type="dxa"/>
            <w:vAlign w:val="center"/>
          </w:tcPr>
          <w:p w:rsidR="00916F32" w:rsidRPr="00230A2E" w:rsidRDefault="00916F32" w:rsidP="0074459E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duben 2014</w:t>
            </w:r>
          </w:p>
          <w:p w:rsidR="00916F32" w:rsidRPr="00230A2E" w:rsidRDefault="00916F32" w:rsidP="0074459E">
            <w:pPr>
              <w:rPr>
                <w:sz w:val="22"/>
                <w:szCs w:val="22"/>
              </w:rPr>
            </w:pPr>
          </w:p>
        </w:tc>
        <w:tc>
          <w:tcPr>
            <w:tcW w:w="4800" w:type="dxa"/>
            <w:vAlign w:val="center"/>
          </w:tcPr>
          <w:p w:rsidR="00916F32" w:rsidRPr="00230A2E" w:rsidRDefault="00916F32" w:rsidP="00B211EB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Svoz žáků ZŠ Petřvald do Orlové a zpět</w:t>
            </w:r>
          </w:p>
        </w:tc>
        <w:tc>
          <w:tcPr>
            <w:tcW w:w="1440" w:type="dxa"/>
            <w:vAlign w:val="center"/>
          </w:tcPr>
          <w:p w:rsidR="00916F32" w:rsidRPr="00230A2E" w:rsidRDefault="00916F32" w:rsidP="0074459E">
            <w:pPr>
              <w:rPr>
                <w:sz w:val="22"/>
                <w:szCs w:val="22"/>
              </w:rPr>
            </w:pPr>
          </w:p>
          <w:p w:rsidR="00916F32" w:rsidRPr="00230A2E" w:rsidRDefault="00916F32" w:rsidP="0074459E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30</w:t>
            </w:r>
          </w:p>
          <w:p w:rsidR="00916F32" w:rsidRPr="00230A2E" w:rsidRDefault="00916F32" w:rsidP="0074459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16F32" w:rsidRPr="00230A2E" w:rsidRDefault="00916F32" w:rsidP="0074459E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cca 3</w:t>
            </w:r>
          </w:p>
        </w:tc>
      </w:tr>
      <w:tr w:rsidR="00916F32" w:rsidRPr="00230A2E" w:rsidTr="0074459E">
        <w:trPr>
          <w:trHeight w:val="340"/>
        </w:trPr>
        <w:tc>
          <w:tcPr>
            <w:tcW w:w="1840" w:type="dxa"/>
            <w:vAlign w:val="center"/>
          </w:tcPr>
          <w:p w:rsidR="00916F32" w:rsidRPr="00230A2E" w:rsidRDefault="00916F32" w:rsidP="0074459E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duben 2015</w:t>
            </w:r>
          </w:p>
        </w:tc>
        <w:tc>
          <w:tcPr>
            <w:tcW w:w="4800" w:type="dxa"/>
            <w:vAlign w:val="center"/>
          </w:tcPr>
          <w:p w:rsidR="00916F32" w:rsidRPr="00230A2E" w:rsidRDefault="00916F32" w:rsidP="00B211EB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Svoz žáků ZŠ Petřvald do Orlové a zpět</w:t>
            </w:r>
          </w:p>
        </w:tc>
        <w:tc>
          <w:tcPr>
            <w:tcW w:w="1440" w:type="dxa"/>
            <w:vAlign w:val="center"/>
          </w:tcPr>
          <w:p w:rsidR="00916F32" w:rsidRPr="00230A2E" w:rsidRDefault="00916F32" w:rsidP="006D2777">
            <w:pPr>
              <w:rPr>
                <w:sz w:val="22"/>
                <w:szCs w:val="22"/>
              </w:rPr>
            </w:pPr>
          </w:p>
          <w:p w:rsidR="00916F32" w:rsidRPr="00230A2E" w:rsidRDefault="00916F32" w:rsidP="006D2777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30</w:t>
            </w:r>
          </w:p>
          <w:p w:rsidR="00916F32" w:rsidRPr="00230A2E" w:rsidRDefault="00916F32" w:rsidP="006D277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16F32" w:rsidRPr="00230A2E" w:rsidRDefault="00916F32" w:rsidP="006D2777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cca 3</w:t>
            </w:r>
          </w:p>
        </w:tc>
      </w:tr>
      <w:tr w:rsidR="00916F32" w:rsidRPr="00230A2E" w:rsidTr="00BB204D">
        <w:trPr>
          <w:trHeight w:val="340"/>
        </w:trPr>
        <w:tc>
          <w:tcPr>
            <w:tcW w:w="1840" w:type="dxa"/>
            <w:vAlign w:val="center"/>
          </w:tcPr>
          <w:p w:rsidR="00916F32" w:rsidRPr="00230A2E" w:rsidRDefault="00916F32" w:rsidP="00BB204D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duben 2014</w:t>
            </w:r>
          </w:p>
          <w:p w:rsidR="00916F32" w:rsidRPr="00230A2E" w:rsidRDefault="00916F32" w:rsidP="00BB204D">
            <w:pPr>
              <w:rPr>
                <w:sz w:val="22"/>
                <w:szCs w:val="22"/>
              </w:rPr>
            </w:pPr>
          </w:p>
        </w:tc>
        <w:tc>
          <w:tcPr>
            <w:tcW w:w="4800" w:type="dxa"/>
            <w:vAlign w:val="center"/>
          </w:tcPr>
          <w:p w:rsidR="00916F32" w:rsidRPr="00230A2E" w:rsidRDefault="00916F32" w:rsidP="008B156D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Svoz žáků ZŠ Dolní Lutyně do Orlové a zpět</w:t>
            </w:r>
          </w:p>
        </w:tc>
        <w:tc>
          <w:tcPr>
            <w:tcW w:w="1440" w:type="dxa"/>
            <w:vAlign w:val="center"/>
          </w:tcPr>
          <w:p w:rsidR="00916F32" w:rsidRPr="00230A2E" w:rsidRDefault="00916F32" w:rsidP="00BB204D">
            <w:pPr>
              <w:rPr>
                <w:sz w:val="22"/>
                <w:szCs w:val="22"/>
              </w:rPr>
            </w:pPr>
          </w:p>
          <w:p w:rsidR="00916F32" w:rsidRPr="00230A2E" w:rsidRDefault="00916F32" w:rsidP="00BB204D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15</w:t>
            </w:r>
          </w:p>
          <w:p w:rsidR="00916F32" w:rsidRPr="00230A2E" w:rsidRDefault="00916F32" w:rsidP="00BB204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16F32" w:rsidRPr="00230A2E" w:rsidRDefault="00916F32" w:rsidP="00BB204D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cca 3</w:t>
            </w:r>
          </w:p>
        </w:tc>
      </w:tr>
      <w:tr w:rsidR="00916F32" w:rsidRPr="00230A2E" w:rsidTr="00916F32">
        <w:trPr>
          <w:trHeight w:val="340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916F32" w:rsidRPr="00230A2E" w:rsidRDefault="00916F32" w:rsidP="00BB204D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duben 2015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916F32" w:rsidRPr="00230A2E" w:rsidRDefault="00916F32" w:rsidP="008A4148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Svoz žáků ZŠ Dolní Lutyně do Orlové a zpět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16F32" w:rsidRPr="00230A2E" w:rsidRDefault="00916F32" w:rsidP="008A4148">
            <w:pPr>
              <w:rPr>
                <w:sz w:val="22"/>
                <w:szCs w:val="22"/>
              </w:rPr>
            </w:pPr>
          </w:p>
          <w:p w:rsidR="00916F32" w:rsidRPr="00230A2E" w:rsidRDefault="00916F32" w:rsidP="008A4148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15</w:t>
            </w:r>
          </w:p>
          <w:p w:rsidR="00916F32" w:rsidRPr="00230A2E" w:rsidRDefault="00916F32" w:rsidP="008A414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16F32" w:rsidRPr="00230A2E" w:rsidRDefault="00916F32" w:rsidP="008A4148">
            <w:pPr>
              <w:rPr>
                <w:sz w:val="22"/>
                <w:szCs w:val="22"/>
              </w:rPr>
            </w:pPr>
            <w:r w:rsidRPr="00230A2E">
              <w:rPr>
                <w:sz w:val="22"/>
                <w:szCs w:val="22"/>
              </w:rPr>
              <w:t>cca 3</w:t>
            </w:r>
          </w:p>
        </w:tc>
      </w:tr>
      <w:tr w:rsidR="00916F32" w:rsidRPr="00230A2E" w:rsidTr="00916F32">
        <w:trPr>
          <w:trHeight w:val="340"/>
        </w:trPr>
        <w:tc>
          <w:tcPr>
            <w:tcW w:w="1840" w:type="dxa"/>
            <w:shd w:val="clear" w:color="auto" w:fill="FFFF00"/>
            <w:vAlign w:val="center"/>
          </w:tcPr>
          <w:p w:rsidR="00916F32" w:rsidRPr="00230A2E" w:rsidRDefault="00916F32" w:rsidP="000C0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4800" w:type="dxa"/>
            <w:shd w:val="clear" w:color="auto" w:fill="FFFF00"/>
            <w:vAlign w:val="center"/>
          </w:tcPr>
          <w:p w:rsidR="00916F32" w:rsidRPr="00230A2E" w:rsidRDefault="00916F32" w:rsidP="000C0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výjezdů</w:t>
            </w:r>
          </w:p>
        </w:tc>
        <w:tc>
          <w:tcPr>
            <w:tcW w:w="1440" w:type="dxa"/>
            <w:shd w:val="clear" w:color="auto" w:fill="FFFF00"/>
            <w:vAlign w:val="center"/>
          </w:tcPr>
          <w:p w:rsidR="00916F32" w:rsidRPr="00230A2E" w:rsidRDefault="00916F32" w:rsidP="00916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cca 220</w:t>
            </w:r>
          </w:p>
        </w:tc>
        <w:tc>
          <w:tcPr>
            <w:tcW w:w="1440" w:type="dxa"/>
            <w:shd w:val="clear" w:color="auto" w:fill="FFFF00"/>
            <w:vAlign w:val="center"/>
          </w:tcPr>
          <w:p w:rsidR="00916F32" w:rsidRPr="00230A2E" w:rsidRDefault="00916F32" w:rsidP="000C0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cca 23</w:t>
            </w:r>
          </w:p>
        </w:tc>
      </w:tr>
    </w:tbl>
    <w:p w:rsidR="0010360B" w:rsidRPr="00230A2E" w:rsidRDefault="0010360B" w:rsidP="0010360B">
      <w:pPr>
        <w:tabs>
          <w:tab w:val="left" w:pos="720"/>
        </w:tabs>
        <w:spacing w:after="60"/>
        <w:rPr>
          <w:rFonts w:ascii="Arial" w:hAnsi="Arial" w:cs="Arial"/>
          <w:sz w:val="22"/>
          <w:szCs w:val="22"/>
        </w:rPr>
      </w:pPr>
    </w:p>
    <w:p w:rsidR="00495851" w:rsidRPr="00230A2E" w:rsidRDefault="00916F32" w:rsidP="0010360B">
      <w:pPr>
        <w:tabs>
          <w:tab w:val="left" w:pos="720"/>
        </w:tabs>
        <w:spacing w:after="60"/>
        <w:rPr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495851" w:rsidRPr="00230A2E">
        <w:rPr>
          <w:sz w:val="22"/>
          <w:szCs w:val="22"/>
          <w:u w:val="single"/>
        </w:rPr>
        <w:t>Předpokládaný počet ujetých kilometrů</w:t>
      </w:r>
      <w:r>
        <w:rPr>
          <w:sz w:val="22"/>
          <w:szCs w:val="22"/>
          <w:u w:val="single"/>
        </w:rPr>
        <w:t xml:space="preserve"> a čekací doby: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</w:t>
      </w:r>
      <w:r w:rsidR="00495851" w:rsidRPr="00230A2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cca </w:t>
      </w:r>
      <w:r w:rsidR="00495851" w:rsidRPr="00230A2E">
        <w:rPr>
          <w:sz w:val="22"/>
          <w:szCs w:val="22"/>
          <w:u w:val="single"/>
        </w:rPr>
        <w:t>11 000 km</w:t>
      </w:r>
      <w:r>
        <w:rPr>
          <w:sz w:val="22"/>
          <w:szCs w:val="22"/>
          <w:u w:val="single"/>
        </w:rPr>
        <w:t xml:space="preserve"> a  34</w:t>
      </w:r>
      <w:r w:rsidR="00685F37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 xml:space="preserve"> hodin</w:t>
      </w:r>
    </w:p>
    <w:p w:rsidR="00495851" w:rsidRDefault="00495851" w:rsidP="0010360B">
      <w:pPr>
        <w:tabs>
          <w:tab w:val="left" w:pos="720"/>
        </w:tabs>
        <w:spacing w:after="60"/>
        <w:rPr>
          <w:rFonts w:ascii="Arial" w:hAnsi="Arial" w:cs="Arial"/>
          <w:sz w:val="22"/>
          <w:szCs w:val="22"/>
        </w:rPr>
      </w:pPr>
    </w:p>
    <w:p w:rsidR="001B2F4D" w:rsidRPr="00230A2E" w:rsidRDefault="001B2F4D" w:rsidP="0010360B">
      <w:pPr>
        <w:tabs>
          <w:tab w:val="left" w:pos="720"/>
        </w:tabs>
        <w:spacing w:after="60"/>
        <w:rPr>
          <w:rFonts w:ascii="Arial" w:hAnsi="Arial" w:cs="Arial"/>
          <w:sz w:val="22"/>
          <w:szCs w:val="22"/>
        </w:rPr>
      </w:pPr>
    </w:p>
    <w:p w:rsidR="00B211EB" w:rsidRPr="00230A2E" w:rsidRDefault="00863FF2" w:rsidP="00863FF2">
      <w:pPr>
        <w:tabs>
          <w:tab w:val="left" w:pos="720"/>
        </w:tabs>
      </w:pPr>
      <w:r w:rsidRPr="00230A2E">
        <w:t xml:space="preserve">Orlová </w:t>
      </w:r>
      <w:r w:rsidR="00EB341E">
        <w:t>20</w:t>
      </w:r>
      <w:r w:rsidR="00B211EB" w:rsidRPr="00230A2E">
        <w:t>. 2. 2014</w:t>
      </w:r>
    </w:p>
    <w:p w:rsidR="00863FF2" w:rsidRDefault="00863FF2" w:rsidP="00863FF2">
      <w:pPr>
        <w:tabs>
          <w:tab w:val="left" w:pos="720"/>
        </w:tabs>
      </w:pPr>
    </w:p>
    <w:p w:rsidR="00280272" w:rsidRDefault="00280272" w:rsidP="00863FF2">
      <w:pPr>
        <w:tabs>
          <w:tab w:val="left" w:pos="720"/>
        </w:tabs>
      </w:pPr>
    </w:p>
    <w:p w:rsidR="00EB341E" w:rsidRDefault="00EB341E" w:rsidP="00863FF2">
      <w:pPr>
        <w:tabs>
          <w:tab w:val="left" w:pos="720"/>
        </w:tabs>
      </w:pPr>
    </w:p>
    <w:p w:rsidR="00280272" w:rsidRDefault="00280272" w:rsidP="00863FF2">
      <w:pPr>
        <w:tabs>
          <w:tab w:val="left" w:pos="720"/>
        </w:tabs>
      </w:pPr>
    </w:p>
    <w:p w:rsidR="00280272" w:rsidRDefault="00280272" w:rsidP="00863FF2">
      <w:pPr>
        <w:tabs>
          <w:tab w:val="left" w:pos="720"/>
        </w:tabs>
      </w:pPr>
    </w:p>
    <w:p w:rsidR="00280272" w:rsidRDefault="00280272" w:rsidP="00863FF2">
      <w:pPr>
        <w:tabs>
          <w:tab w:val="left" w:pos="720"/>
        </w:tabs>
      </w:pPr>
    </w:p>
    <w:p w:rsidR="00280272" w:rsidRPr="00230A2E" w:rsidRDefault="00280272" w:rsidP="00863FF2">
      <w:pPr>
        <w:tabs>
          <w:tab w:val="left" w:pos="720"/>
        </w:tabs>
      </w:pPr>
    </w:p>
    <w:p w:rsidR="00863FF2" w:rsidRPr="00230A2E" w:rsidRDefault="00863FF2" w:rsidP="00B211EB">
      <w:pPr>
        <w:tabs>
          <w:tab w:val="left" w:pos="720"/>
        </w:tabs>
        <w:jc w:val="both"/>
      </w:pPr>
      <w:r w:rsidRPr="00230A2E">
        <w:t>Mgr. Pavel Kubínek</w:t>
      </w:r>
    </w:p>
    <w:p w:rsidR="003C2ECA" w:rsidRPr="00230A2E" w:rsidRDefault="00863FF2" w:rsidP="00B211EB">
      <w:pPr>
        <w:tabs>
          <w:tab w:val="left" w:pos="720"/>
        </w:tabs>
        <w:jc w:val="both"/>
        <w:rPr>
          <w:b/>
          <w:sz w:val="28"/>
          <w:szCs w:val="20"/>
        </w:rPr>
      </w:pPr>
      <w:r w:rsidRPr="00230A2E">
        <w:t>ředitel školy</w:t>
      </w:r>
      <w:r w:rsidR="003C2ECA" w:rsidRPr="00230A2E">
        <w:rPr>
          <w:sz w:val="28"/>
        </w:rPr>
        <w:br w:type="page"/>
      </w:r>
    </w:p>
    <w:p w:rsidR="00065699" w:rsidRPr="00230A2E" w:rsidRDefault="00065699" w:rsidP="00EA3BDD">
      <w:pPr>
        <w:pStyle w:val="Section"/>
        <w:widowControl/>
        <w:spacing w:line="240" w:lineRule="auto"/>
        <w:rPr>
          <w:rFonts w:ascii="Cambria" w:hAnsi="Cambria"/>
          <w:sz w:val="22"/>
          <w:szCs w:val="22"/>
        </w:rPr>
      </w:pPr>
      <w:r w:rsidRPr="00230A2E">
        <w:rPr>
          <w:rFonts w:ascii="Cambria" w:hAnsi="Cambria"/>
          <w:sz w:val="22"/>
          <w:szCs w:val="22"/>
        </w:rPr>
        <w:lastRenderedPageBreak/>
        <w:t>FORMULÁŘ 1.</w:t>
      </w:r>
    </w:p>
    <w:p w:rsidR="003C2ECA" w:rsidRPr="00230A2E" w:rsidRDefault="003C2ECA" w:rsidP="00EA3BDD">
      <w:pPr>
        <w:pStyle w:val="Section"/>
        <w:widowControl/>
        <w:spacing w:line="240" w:lineRule="auto"/>
        <w:rPr>
          <w:rFonts w:ascii="Cambria" w:hAnsi="Cambria"/>
          <w:sz w:val="16"/>
          <w:szCs w:val="16"/>
        </w:rPr>
      </w:pPr>
    </w:p>
    <w:tbl>
      <w:tblPr>
        <w:tblW w:w="95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017"/>
        <w:gridCol w:w="2985"/>
        <w:gridCol w:w="14"/>
        <w:gridCol w:w="3097"/>
      </w:tblGrid>
      <w:tr w:rsidR="0080028A" w:rsidRPr="00230A2E" w:rsidTr="003C2ECA">
        <w:trPr>
          <w:trHeight w:val="320"/>
        </w:trPr>
        <w:tc>
          <w:tcPr>
            <w:tcW w:w="9568" w:type="dxa"/>
            <w:gridSpan w:val="5"/>
            <w:tcBorders>
              <w:top w:val="double" w:sz="12" w:space="0" w:color="auto"/>
            </w:tcBorders>
            <w:shd w:val="clear" w:color="auto" w:fill="FFFF99"/>
            <w:noWrap/>
            <w:vAlign w:val="center"/>
          </w:tcPr>
          <w:p w:rsidR="0080028A" w:rsidRPr="00230A2E" w:rsidRDefault="0080028A" w:rsidP="003C2EC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30A2E">
              <w:rPr>
                <w:rFonts w:ascii="Cambria" w:hAnsi="Cambria"/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80028A" w:rsidRPr="00230A2E" w:rsidTr="003C2ECA">
        <w:trPr>
          <w:trHeight w:val="273"/>
        </w:trPr>
        <w:tc>
          <w:tcPr>
            <w:tcW w:w="9568" w:type="dxa"/>
            <w:gridSpan w:val="5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0028A" w:rsidRPr="00230A2E" w:rsidRDefault="0080028A" w:rsidP="003C2ECA">
            <w:pPr>
              <w:ind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30A2E">
              <w:rPr>
                <w:rFonts w:ascii="Cambria" w:hAnsi="Cambria"/>
                <w:b/>
                <w:sz w:val="22"/>
                <w:szCs w:val="22"/>
              </w:rPr>
              <w:t>Zakázka malého rozsahu</w:t>
            </w:r>
          </w:p>
        </w:tc>
      </w:tr>
      <w:tr w:rsidR="0080028A" w:rsidRPr="00230A2E" w:rsidTr="003C2ECA">
        <w:trPr>
          <w:trHeight w:val="270"/>
        </w:trPr>
        <w:tc>
          <w:tcPr>
            <w:tcW w:w="9568" w:type="dxa"/>
            <w:gridSpan w:val="5"/>
            <w:vMerge/>
            <w:tcBorders>
              <w:top w:val="nil"/>
              <w:bottom w:val="single" w:sz="6" w:space="0" w:color="auto"/>
            </w:tcBorders>
            <w:shd w:val="clear" w:color="auto" w:fill="FFFF99"/>
            <w:vAlign w:val="center"/>
          </w:tcPr>
          <w:p w:rsidR="0080028A" w:rsidRPr="00230A2E" w:rsidRDefault="0080028A" w:rsidP="003C2EC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80028A" w:rsidRPr="00230A2E" w:rsidTr="003C2ECA">
        <w:trPr>
          <w:trHeight w:val="258"/>
        </w:trPr>
        <w:tc>
          <w:tcPr>
            <w:tcW w:w="14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0028A" w:rsidRPr="00230A2E" w:rsidRDefault="0080028A" w:rsidP="003C2EC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30A2E">
              <w:rPr>
                <w:rFonts w:ascii="Cambria" w:hAnsi="Cambria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8113" w:type="dxa"/>
            <w:gridSpan w:val="4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0028A" w:rsidRPr="00230A2E" w:rsidRDefault="00865F47" w:rsidP="00D0398E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30A2E">
              <w:rPr>
                <w:rFonts w:ascii="Cambria" w:hAnsi="Cambria"/>
                <w:b/>
                <w:sz w:val="22"/>
                <w:szCs w:val="22"/>
              </w:rPr>
              <w:t>„</w:t>
            </w:r>
            <w:r w:rsidR="002420EC" w:rsidRPr="00230A2E">
              <w:rPr>
                <w:rFonts w:ascii="Cambria" w:hAnsi="Cambria"/>
                <w:b/>
                <w:sz w:val="22"/>
                <w:szCs w:val="22"/>
              </w:rPr>
              <w:t>Zajištění autobusové dopravy“</w:t>
            </w:r>
          </w:p>
        </w:tc>
      </w:tr>
      <w:tr w:rsidR="0080028A" w:rsidRPr="00230A2E" w:rsidTr="003C2ECA">
        <w:trPr>
          <w:trHeight w:val="270"/>
        </w:trPr>
        <w:tc>
          <w:tcPr>
            <w:tcW w:w="14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0028A" w:rsidRPr="00230A2E" w:rsidRDefault="0080028A" w:rsidP="003C2EC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8113" w:type="dxa"/>
            <w:gridSpan w:val="4"/>
            <w:vMerge/>
            <w:vAlign w:val="center"/>
          </w:tcPr>
          <w:p w:rsidR="0080028A" w:rsidRPr="00230A2E" w:rsidRDefault="0080028A" w:rsidP="003C2EC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80028A" w:rsidRPr="00230A2E" w:rsidTr="003C2ECA">
        <w:trPr>
          <w:trHeight w:val="402"/>
        </w:trPr>
        <w:tc>
          <w:tcPr>
            <w:tcW w:w="9568" w:type="dxa"/>
            <w:gridSpan w:val="5"/>
            <w:shd w:val="clear" w:color="auto" w:fill="C0C0C0"/>
            <w:noWrap/>
            <w:vAlign w:val="center"/>
          </w:tcPr>
          <w:p w:rsidR="0080028A" w:rsidRPr="00230A2E" w:rsidRDefault="0080028A" w:rsidP="003C2EC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30A2E">
              <w:rPr>
                <w:rFonts w:ascii="Cambria" w:hAnsi="Cambria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80028A" w:rsidRPr="00230A2E" w:rsidTr="003C2ECA">
        <w:trPr>
          <w:trHeight w:val="345"/>
        </w:trPr>
        <w:tc>
          <w:tcPr>
            <w:tcW w:w="9568" w:type="dxa"/>
            <w:gridSpan w:val="5"/>
            <w:shd w:val="clear" w:color="auto" w:fill="C0C0C0"/>
            <w:noWrap/>
            <w:vAlign w:val="bottom"/>
          </w:tcPr>
          <w:p w:rsidR="0080028A" w:rsidRPr="00230A2E" w:rsidRDefault="0080028A" w:rsidP="003C2EC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30A2E">
              <w:rPr>
                <w:rFonts w:ascii="Cambria" w:hAnsi="Cambria"/>
                <w:b/>
                <w:bCs/>
                <w:sz w:val="22"/>
                <w:szCs w:val="22"/>
              </w:rPr>
              <w:t>Zadavatel</w:t>
            </w:r>
          </w:p>
        </w:tc>
      </w:tr>
      <w:tr w:rsidR="0080028A" w:rsidRPr="00230A2E" w:rsidTr="003C2ECA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80028A" w:rsidRPr="00230A2E" w:rsidRDefault="0080028A" w:rsidP="003C2EC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230A2E">
              <w:rPr>
                <w:rFonts w:ascii="Cambria" w:hAnsi="Cambria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80028A" w:rsidRPr="00230A2E" w:rsidRDefault="0080028A" w:rsidP="003C2ECA">
            <w:pPr>
              <w:rPr>
                <w:rFonts w:ascii="Cambria" w:hAnsi="Cambria"/>
                <w:sz w:val="22"/>
                <w:szCs w:val="22"/>
              </w:rPr>
            </w:pPr>
            <w:r w:rsidRPr="00230A2E">
              <w:rPr>
                <w:rFonts w:ascii="Cambria" w:hAnsi="Cambria"/>
                <w:sz w:val="22"/>
                <w:szCs w:val="22"/>
              </w:rPr>
              <w:t>Gymnázium a Obchodní akademie, Orlová, příspěvková organizace</w:t>
            </w:r>
          </w:p>
        </w:tc>
      </w:tr>
      <w:tr w:rsidR="0080028A" w:rsidRPr="00230A2E" w:rsidTr="003C2ECA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80028A" w:rsidRPr="00230A2E" w:rsidRDefault="0080028A" w:rsidP="003C2EC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230A2E">
              <w:rPr>
                <w:rFonts w:ascii="Cambria" w:hAnsi="Cambria"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80028A" w:rsidRPr="00230A2E" w:rsidRDefault="0080028A" w:rsidP="003C2ECA">
            <w:pPr>
              <w:rPr>
                <w:rFonts w:ascii="Cambria" w:hAnsi="Cambria"/>
                <w:sz w:val="22"/>
                <w:szCs w:val="22"/>
              </w:rPr>
            </w:pPr>
            <w:r w:rsidRPr="00230A2E">
              <w:rPr>
                <w:rFonts w:ascii="Cambria" w:hAnsi="Cambria"/>
                <w:sz w:val="22"/>
                <w:szCs w:val="22"/>
              </w:rPr>
              <w:t>Masarykova tř. 1313, 735 14  Orlová-Lutyně</w:t>
            </w:r>
          </w:p>
        </w:tc>
      </w:tr>
      <w:tr w:rsidR="0080028A" w:rsidRPr="00230A2E" w:rsidTr="003C2ECA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80028A" w:rsidRPr="00230A2E" w:rsidRDefault="0080028A" w:rsidP="003C2EC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230A2E">
              <w:rPr>
                <w:rFonts w:ascii="Cambria" w:hAnsi="Cambria"/>
                <w:bCs/>
                <w:sz w:val="22"/>
                <w:szCs w:val="22"/>
              </w:rPr>
              <w:t>IČ</w:t>
            </w:r>
            <w:r w:rsidR="00E06995" w:rsidRPr="00230A2E">
              <w:rPr>
                <w:rFonts w:ascii="Cambria" w:hAnsi="Cambria"/>
                <w:bCs/>
                <w:sz w:val="22"/>
                <w:szCs w:val="22"/>
              </w:rPr>
              <w:t xml:space="preserve">O: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80028A" w:rsidRPr="00230A2E" w:rsidRDefault="0080028A" w:rsidP="003C2ECA">
            <w:pPr>
              <w:rPr>
                <w:rFonts w:ascii="Cambria" w:hAnsi="Cambria"/>
                <w:sz w:val="22"/>
                <w:szCs w:val="22"/>
              </w:rPr>
            </w:pPr>
            <w:r w:rsidRPr="00230A2E">
              <w:rPr>
                <w:rFonts w:ascii="Cambria" w:hAnsi="Cambria"/>
                <w:sz w:val="22"/>
                <w:szCs w:val="22"/>
              </w:rPr>
              <w:t>62331540</w:t>
            </w:r>
          </w:p>
        </w:tc>
      </w:tr>
      <w:tr w:rsidR="0080028A" w:rsidRPr="00230A2E" w:rsidTr="003C2ECA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80028A" w:rsidRPr="00230A2E" w:rsidRDefault="0080028A" w:rsidP="003C2EC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230A2E">
              <w:rPr>
                <w:rFonts w:ascii="Cambria" w:hAnsi="Cambria"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80028A" w:rsidRPr="00230A2E" w:rsidRDefault="0080028A" w:rsidP="003C2ECA">
            <w:pPr>
              <w:rPr>
                <w:rFonts w:ascii="Cambria" w:hAnsi="Cambria"/>
                <w:sz w:val="22"/>
                <w:szCs w:val="22"/>
              </w:rPr>
            </w:pPr>
            <w:r w:rsidRPr="00230A2E">
              <w:rPr>
                <w:rFonts w:ascii="Cambria" w:hAnsi="Cambria"/>
                <w:sz w:val="22"/>
                <w:szCs w:val="22"/>
              </w:rPr>
              <w:t>Mgr. Pavel Kubínek</w:t>
            </w:r>
          </w:p>
        </w:tc>
      </w:tr>
      <w:tr w:rsidR="0080028A" w:rsidRPr="00230A2E" w:rsidTr="003C2ECA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80028A" w:rsidRPr="00230A2E" w:rsidRDefault="0080028A" w:rsidP="003C2EC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230A2E">
              <w:rPr>
                <w:rFonts w:ascii="Cambria" w:hAnsi="Cambria"/>
                <w:bCs/>
                <w:sz w:val="22"/>
                <w:szCs w:val="22"/>
              </w:rPr>
              <w:t xml:space="preserve">Tel.: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80028A" w:rsidRPr="00230A2E" w:rsidRDefault="0080028A" w:rsidP="003C2ECA">
            <w:pPr>
              <w:rPr>
                <w:rFonts w:ascii="Cambria" w:hAnsi="Cambria"/>
                <w:sz w:val="22"/>
                <w:szCs w:val="22"/>
              </w:rPr>
            </w:pPr>
            <w:r w:rsidRPr="00230A2E">
              <w:rPr>
                <w:rFonts w:ascii="Cambria" w:hAnsi="Cambria"/>
                <w:sz w:val="22"/>
                <w:szCs w:val="22"/>
              </w:rPr>
              <w:t>+420 596 539 301</w:t>
            </w:r>
          </w:p>
        </w:tc>
      </w:tr>
      <w:tr w:rsidR="0080028A" w:rsidRPr="00230A2E" w:rsidTr="003C2ECA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80028A" w:rsidRPr="00230A2E" w:rsidRDefault="0080028A" w:rsidP="003C2EC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230A2E">
              <w:rPr>
                <w:rFonts w:ascii="Cambria" w:hAnsi="Cambria"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80028A" w:rsidRPr="00230A2E" w:rsidRDefault="0080028A" w:rsidP="003C2ECA">
            <w:pPr>
              <w:rPr>
                <w:rFonts w:ascii="Cambria" w:hAnsi="Cambria"/>
                <w:sz w:val="22"/>
                <w:szCs w:val="22"/>
              </w:rPr>
            </w:pPr>
            <w:r w:rsidRPr="00230A2E">
              <w:rPr>
                <w:rFonts w:ascii="Cambria" w:hAnsi="Cambria"/>
                <w:sz w:val="22"/>
                <w:szCs w:val="22"/>
              </w:rPr>
              <w:t>pavel.kubinek@goa-orlova.cz</w:t>
            </w:r>
          </w:p>
        </w:tc>
      </w:tr>
      <w:tr w:rsidR="0080028A" w:rsidRPr="00230A2E" w:rsidTr="003C2ECA">
        <w:trPr>
          <w:trHeight w:val="345"/>
        </w:trPr>
        <w:tc>
          <w:tcPr>
            <w:tcW w:w="9568" w:type="dxa"/>
            <w:gridSpan w:val="5"/>
            <w:shd w:val="clear" w:color="auto" w:fill="C0C0C0"/>
            <w:noWrap/>
            <w:vAlign w:val="bottom"/>
          </w:tcPr>
          <w:p w:rsidR="0080028A" w:rsidRPr="00230A2E" w:rsidRDefault="0080028A" w:rsidP="003C2EC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30A2E">
              <w:rPr>
                <w:rFonts w:ascii="Cambria" w:hAnsi="Cambria"/>
                <w:b/>
                <w:bCs/>
                <w:sz w:val="22"/>
                <w:szCs w:val="22"/>
              </w:rPr>
              <w:t>Uchazeč</w:t>
            </w:r>
          </w:p>
        </w:tc>
      </w:tr>
      <w:tr w:rsidR="0080028A" w:rsidRPr="00230A2E" w:rsidTr="003C2ECA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80028A" w:rsidRPr="00230A2E" w:rsidRDefault="0080028A" w:rsidP="003C2EC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230A2E">
              <w:rPr>
                <w:rFonts w:ascii="Cambria" w:hAnsi="Cambria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80028A" w:rsidRPr="00230A2E" w:rsidRDefault="0080028A" w:rsidP="003C2EC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0028A" w:rsidRPr="00230A2E" w:rsidTr="003C2ECA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80028A" w:rsidRPr="00230A2E" w:rsidRDefault="0080028A" w:rsidP="003C2EC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230A2E">
              <w:rPr>
                <w:rFonts w:ascii="Cambria" w:hAnsi="Cambria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80028A" w:rsidRPr="00230A2E" w:rsidRDefault="0080028A" w:rsidP="003C2EC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0028A" w:rsidRPr="00230A2E" w:rsidTr="003C2ECA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80028A" w:rsidRPr="00230A2E" w:rsidRDefault="0080028A" w:rsidP="003C2EC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230A2E">
              <w:rPr>
                <w:rFonts w:ascii="Cambria" w:hAnsi="Cambria"/>
                <w:bCs/>
                <w:sz w:val="22"/>
                <w:szCs w:val="22"/>
              </w:rPr>
              <w:t>Tel./fax: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80028A" w:rsidRPr="00230A2E" w:rsidRDefault="0080028A" w:rsidP="003C2EC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0028A" w:rsidRPr="00230A2E" w:rsidTr="003C2ECA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80028A" w:rsidRPr="00230A2E" w:rsidRDefault="0080028A" w:rsidP="003C2EC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230A2E">
              <w:rPr>
                <w:rFonts w:ascii="Cambria" w:hAnsi="Cambria"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80028A" w:rsidRPr="00230A2E" w:rsidRDefault="0080028A" w:rsidP="003C2EC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0028A" w:rsidRPr="00230A2E" w:rsidTr="003C2ECA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80028A" w:rsidRPr="00230A2E" w:rsidRDefault="0080028A" w:rsidP="003C2EC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230A2E">
              <w:rPr>
                <w:rFonts w:ascii="Cambria" w:hAnsi="Cambria"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80028A" w:rsidRPr="00230A2E" w:rsidRDefault="0080028A" w:rsidP="003C2EC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0028A" w:rsidRPr="00230A2E" w:rsidTr="003C2ECA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80028A" w:rsidRPr="00230A2E" w:rsidRDefault="0080028A" w:rsidP="003C2EC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230A2E">
              <w:rPr>
                <w:rFonts w:ascii="Cambria" w:hAnsi="Cambria"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80028A" w:rsidRPr="00230A2E" w:rsidRDefault="0080028A" w:rsidP="003C2EC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0028A" w:rsidRPr="00230A2E" w:rsidTr="003C2ECA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80028A" w:rsidRPr="00230A2E" w:rsidRDefault="0080028A" w:rsidP="003C2EC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230A2E">
              <w:rPr>
                <w:rFonts w:ascii="Cambria" w:hAnsi="Cambria"/>
                <w:bCs/>
                <w:sz w:val="22"/>
                <w:szCs w:val="22"/>
              </w:rPr>
              <w:t xml:space="preserve">Osoba oprávněná za uchazeče jednat: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80028A" w:rsidRPr="00230A2E" w:rsidRDefault="0080028A" w:rsidP="003C2EC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0028A" w:rsidRPr="00230A2E" w:rsidTr="003C2ECA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80028A" w:rsidRPr="00230A2E" w:rsidRDefault="0080028A" w:rsidP="003C2EC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230A2E">
              <w:rPr>
                <w:rFonts w:ascii="Cambria" w:hAnsi="Cambria"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80028A" w:rsidRPr="00230A2E" w:rsidRDefault="0080028A" w:rsidP="003C2EC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0028A" w:rsidRPr="00230A2E" w:rsidTr="003C2ECA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80028A" w:rsidRPr="00230A2E" w:rsidRDefault="0080028A" w:rsidP="003C2EC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230A2E">
              <w:rPr>
                <w:rFonts w:ascii="Cambria" w:hAnsi="Cambria"/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80028A" w:rsidRPr="00230A2E" w:rsidRDefault="0080028A" w:rsidP="003C2EC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0028A" w:rsidRPr="00230A2E" w:rsidTr="003C2ECA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80028A" w:rsidRPr="00230A2E" w:rsidRDefault="0080028A" w:rsidP="003C2EC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230A2E">
              <w:rPr>
                <w:rFonts w:ascii="Cambria" w:hAnsi="Cambria"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80028A" w:rsidRPr="00230A2E" w:rsidRDefault="0080028A" w:rsidP="003C2EC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0028A" w:rsidRPr="00230A2E" w:rsidTr="003C2ECA">
        <w:trPr>
          <w:trHeight w:val="270"/>
        </w:trPr>
        <w:tc>
          <w:tcPr>
            <w:tcW w:w="9568" w:type="dxa"/>
            <w:gridSpan w:val="5"/>
            <w:shd w:val="clear" w:color="auto" w:fill="C0C0C0"/>
            <w:noWrap/>
            <w:vAlign w:val="center"/>
          </w:tcPr>
          <w:p w:rsidR="0080028A" w:rsidRPr="00230A2E" w:rsidRDefault="0080028A" w:rsidP="003C2EC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80028A" w:rsidRPr="00230A2E" w:rsidTr="003C2ECA">
        <w:trPr>
          <w:trHeight w:val="270"/>
        </w:trPr>
        <w:tc>
          <w:tcPr>
            <w:tcW w:w="3472" w:type="dxa"/>
            <w:gridSpan w:val="2"/>
            <w:shd w:val="clear" w:color="auto" w:fill="C0C0C0"/>
            <w:noWrap/>
            <w:vAlign w:val="center"/>
          </w:tcPr>
          <w:p w:rsidR="0080028A" w:rsidRPr="00230A2E" w:rsidRDefault="00050846" w:rsidP="003C2EC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Nabídková cena v Kč</w:t>
            </w:r>
            <w:r w:rsidR="0080028A" w:rsidRPr="00230A2E">
              <w:rPr>
                <w:rFonts w:ascii="Cambria" w:hAnsi="Cambria"/>
                <w:b/>
                <w:bCs/>
                <w:sz w:val="22"/>
                <w:szCs w:val="22"/>
              </w:rPr>
              <w:t xml:space="preserve"> bez DPH:</w:t>
            </w:r>
          </w:p>
        </w:tc>
        <w:tc>
          <w:tcPr>
            <w:tcW w:w="2985" w:type="dxa"/>
            <w:shd w:val="clear" w:color="auto" w:fill="C0C0C0"/>
            <w:noWrap/>
            <w:vAlign w:val="center"/>
          </w:tcPr>
          <w:p w:rsidR="00BC1C61" w:rsidRPr="00230A2E" w:rsidRDefault="0080028A" w:rsidP="003C2EC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30A2E">
              <w:rPr>
                <w:rFonts w:ascii="Cambria" w:hAnsi="Cambria"/>
                <w:b/>
                <w:bCs/>
                <w:sz w:val="22"/>
                <w:szCs w:val="22"/>
              </w:rPr>
              <w:t xml:space="preserve">Samostatně DPH </w:t>
            </w:r>
            <w:r w:rsidR="00050846">
              <w:rPr>
                <w:rFonts w:ascii="Cambria" w:hAnsi="Cambria"/>
                <w:b/>
                <w:bCs/>
                <w:sz w:val="22"/>
                <w:szCs w:val="22"/>
              </w:rPr>
              <w:t>v Kč</w:t>
            </w:r>
          </w:p>
          <w:p w:rsidR="0080028A" w:rsidRPr="00230A2E" w:rsidRDefault="0080028A" w:rsidP="003C2EC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30A2E">
              <w:rPr>
                <w:rFonts w:ascii="Cambria" w:hAnsi="Cambria"/>
                <w:b/>
                <w:bCs/>
                <w:sz w:val="22"/>
                <w:szCs w:val="22"/>
              </w:rPr>
              <w:t>(sazba 21 %):</w:t>
            </w:r>
          </w:p>
        </w:tc>
        <w:tc>
          <w:tcPr>
            <w:tcW w:w="3111" w:type="dxa"/>
            <w:gridSpan w:val="2"/>
            <w:shd w:val="clear" w:color="auto" w:fill="C0C0C0"/>
            <w:noWrap/>
            <w:vAlign w:val="center"/>
          </w:tcPr>
          <w:p w:rsidR="0080028A" w:rsidRPr="00230A2E" w:rsidRDefault="00050846" w:rsidP="003C2EC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Celková nabídková cena</w:t>
            </w:r>
            <w:r w:rsidR="0080028A" w:rsidRPr="00230A2E">
              <w:rPr>
                <w:rFonts w:ascii="Cambria" w:hAnsi="Cambria"/>
                <w:b/>
                <w:bCs/>
                <w:sz w:val="22"/>
                <w:szCs w:val="22"/>
              </w:rPr>
              <w:t xml:space="preserve"> včetně DPH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v Kč</w:t>
            </w:r>
            <w:r w:rsidR="0080028A" w:rsidRPr="00230A2E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</w:p>
        </w:tc>
      </w:tr>
      <w:tr w:rsidR="0080028A" w:rsidRPr="00230A2E" w:rsidTr="00E06995">
        <w:trPr>
          <w:trHeight w:val="510"/>
        </w:trPr>
        <w:tc>
          <w:tcPr>
            <w:tcW w:w="3472" w:type="dxa"/>
            <w:gridSpan w:val="2"/>
            <w:shd w:val="clear" w:color="auto" w:fill="auto"/>
            <w:noWrap/>
            <w:vAlign w:val="center"/>
          </w:tcPr>
          <w:p w:rsidR="0080028A" w:rsidRPr="00230A2E" w:rsidRDefault="0080028A" w:rsidP="003C2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30A2E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2985" w:type="dxa"/>
            <w:shd w:val="clear" w:color="auto" w:fill="auto"/>
            <w:noWrap/>
            <w:vAlign w:val="center"/>
          </w:tcPr>
          <w:p w:rsidR="0080028A" w:rsidRPr="00230A2E" w:rsidRDefault="0080028A" w:rsidP="003C2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30A2E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3111" w:type="dxa"/>
            <w:gridSpan w:val="2"/>
            <w:shd w:val="clear" w:color="auto" w:fill="auto"/>
            <w:noWrap/>
            <w:vAlign w:val="center"/>
          </w:tcPr>
          <w:p w:rsidR="0080028A" w:rsidRPr="00230A2E" w:rsidRDefault="0080028A" w:rsidP="003C2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30A2E">
              <w:rPr>
                <w:rFonts w:ascii="Cambria" w:hAnsi="Cambria"/>
                <w:sz w:val="22"/>
                <w:szCs w:val="22"/>
              </w:rPr>
              <w:t> </w:t>
            </w:r>
          </w:p>
        </w:tc>
      </w:tr>
      <w:tr w:rsidR="0080028A" w:rsidRPr="00230A2E" w:rsidTr="003C2ECA">
        <w:trPr>
          <w:trHeight w:val="270"/>
        </w:trPr>
        <w:tc>
          <w:tcPr>
            <w:tcW w:w="9568" w:type="dxa"/>
            <w:gridSpan w:val="5"/>
            <w:shd w:val="clear" w:color="auto" w:fill="C0C0C0"/>
            <w:noWrap/>
            <w:vAlign w:val="center"/>
          </w:tcPr>
          <w:p w:rsidR="0080028A" w:rsidRPr="00230A2E" w:rsidRDefault="0080028A" w:rsidP="003C2EC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30A2E">
              <w:rPr>
                <w:rFonts w:ascii="Cambria" w:hAnsi="Cambria"/>
                <w:b/>
                <w:bCs/>
                <w:sz w:val="22"/>
                <w:szCs w:val="22"/>
              </w:rPr>
              <w:t>Osoba oprávněná za uchazeče jednat</w:t>
            </w:r>
          </w:p>
        </w:tc>
      </w:tr>
      <w:tr w:rsidR="0080028A" w:rsidRPr="00230A2E" w:rsidTr="00E06995">
        <w:trPr>
          <w:trHeight w:val="624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0028A" w:rsidRPr="00230A2E" w:rsidRDefault="0080028A" w:rsidP="003C2EC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30A2E">
              <w:rPr>
                <w:rFonts w:ascii="Cambria" w:hAnsi="Cambria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299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0028A" w:rsidRPr="00230A2E" w:rsidRDefault="0080028A" w:rsidP="003C2E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9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0028A" w:rsidRPr="00230A2E" w:rsidRDefault="0080028A" w:rsidP="003C2ECA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230A2E">
              <w:rPr>
                <w:rFonts w:ascii="Cambria" w:hAnsi="Cambria"/>
                <w:sz w:val="22"/>
                <w:szCs w:val="22"/>
              </w:rPr>
              <w:t>razítko</w:t>
            </w:r>
          </w:p>
        </w:tc>
      </w:tr>
      <w:tr w:rsidR="0080028A" w:rsidRPr="00230A2E" w:rsidTr="003C2ECA">
        <w:trPr>
          <w:trHeight w:val="402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0028A" w:rsidRPr="00230A2E" w:rsidRDefault="0080028A" w:rsidP="003C2EC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30A2E">
              <w:rPr>
                <w:rFonts w:ascii="Cambria" w:hAnsi="Cambria"/>
                <w:b/>
                <w:bCs/>
                <w:sz w:val="22"/>
                <w:szCs w:val="22"/>
              </w:rPr>
              <w:t xml:space="preserve">Titul, jméno, příjmení, funkce    </w:t>
            </w:r>
          </w:p>
        </w:tc>
        <w:tc>
          <w:tcPr>
            <w:tcW w:w="60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28A" w:rsidRPr="00230A2E" w:rsidRDefault="0080028A" w:rsidP="003C2EC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0028A" w:rsidRPr="00230A2E" w:rsidTr="003C2ECA">
        <w:trPr>
          <w:trHeight w:val="397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0028A" w:rsidRPr="00230A2E" w:rsidRDefault="0080028A" w:rsidP="003C2EC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30A2E">
              <w:rPr>
                <w:rFonts w:ascii="Cambria" w:hAnsi="Cambria"/>
                <w:b/>
                <w:sz w:val="22"/>
                <w:szCs w:val="22"/>
              </w:rPr>
              <w:t>Datum</w:t>
            </w:r>
          </w:p>
        </w:tc>
        <w:tc>
          <w:tcPr>
            <w:tcW w:w="60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28A" w:rsidRPr="00230A2E" w:rsidRDefault="0080028A" w:rsidP="003C2EC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0028A" w:rsidRPr="00230A2E" w:rsidTr="003C2ECA">
        <w:trPr>
          <w:trHeight w:val="427"/>
        </w:trPr>
        <w:tc>
          <w:tcPr>
            <w:tcW w:w="3472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80028A" w:rsidRPr="00230A2E" w:rsidRDefault="0080028A" w:rsidP="003C2EC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30A2E">
              <w:rPr>
                <w:rFonts w:ascii="Cambria" w:hAnsi="Cambria"/>
                <w:b/>
                <w:bCs/>
                <w:sz w:val="22"/>
                <w:szCs w:val="22"/>
              </w:rPr>
              <w:t>Celkem listů nabídky</w:t>
            </w:r>
          </w:p>
        </w:tc>
        <w:tc>
          <w:tcPr>
            <w:tcW w:w="6096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80028A" w:rsidRPr="00230A2E" w:rsidRDefault="0080028A" w:rsidP="003C2ECA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D5934" w:rsidRPr="00230A2E" w:rsidRDefault="00FD5934">
      <w:pPr>
        <w:rPr>
          <w:b/>
          <w:sz w:val="28"/>
          <w:szCs w:val="20"/>
        </w:rPr>
      </w:pPr>
      <w:r w:rsidRPr="00230A2E">
        <w:rPr>
          <w:b/>
          <w:sz w:val="28"/>
        </w:rPr>
        <w:br w:type="page"/>
      </w:r>
    </w:p>
    <w:p w:rsidR="00065699" w:rsidRPr="00230A2E" w:rsidRDefault="00065699" w:rsidP="006C39A4">
      <w:pPr>
        <w:pStyle w:val="text"/>
        <w:widowControl/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230A2E">
        <w:rPr>
          <w:rFonts w:ascii="Cambria" w:hAnsi="Cambria"/>
          <w:b/>
          <w:sz w:val="22"/>
          <w:szCs w:val="22"/>
        </w:rPr>
        <w:lastRenderedPageBreak/>
        <w:t>FORMULÁŘ 2.</w:t>
      </w:r>
    </w:p>
    <w:p w:rsidR="00065699" w:rsidRPr="00230A2E" w:rsidRDefault="00065699" w:rsidP="00EA61E8">
      <w:pPr>
        <w:pStyle w:val="Nadpis1"/>
        <w:jc w:val="center"/>
        <w:rPr>
          <w:rFonts w:ascii="Times New Roman" w:hAnsi="Times New Roman"/>
          <w:sz w:val="28"/>
          <w:szCs w:val="28"/>
        </w:rPr>
      </w:pPr>
      <w:r w:rsidRPr="00230A2E">
        <w:rPr>
          <w:rFonts w:ascii="Times New Roman" w:hAnsi="Times New Roman"/>
          <w:sz w:val="28"/>
          <w:szCs w:val="28"/>
        </w:rPr>
        <w:t>ČESTNÉ PROHLÁŠENÍ O PROKÁZÁNÍ SPLNĚNÍ</w:t>
      </w:r>
    </w:p>
    <w:p w:rsidR="00065699" w:rsidRPr="00230A2E" w:rsidRDefault="00065699" w:rsidP="00EA61E8">
      <w:pPr>
        <w:pStyle w:val="Nadpis1"/>
        <w:jc w:val="center"/>
        <w:rPr>
          <w:rFonts w:ascii="Times New Roman" w:hAnsi="Times New Roman"/>
          <w:sz w:val="28"/>
          <w:szCs w:val="28"/>
        </w:rPr>
      </w:pPr>
      <w:r w:rsidRPr="00230A2E">
        <w:rPr>
          <w:rFonts w:ascii="Times New Roman" w:hAnsi="Times New Roman"/>
          <w:sz w:val="28"/>
          <w:szCs w:val="28"/>
        </w:rPr>
        <w:t>ZÁKLADNÍCH KVALIFIKAČNÍCH PŘEDPOKLADŮ</w:t>
      </w:r>
    </w:p>
    <w:p w:rsidR="00065699" w:rsidRPr="00230A2E" w:rsidRDefault="00065699" w:rsidP="00EA61E8">
      <w:pPr>
        <w:jc w:val="center"/>
        <w:rPr>
          <w:b/>
        </w:rPr>
      </w:pPr>
    </w:p>
    <w:p w:rsidR="00065699" w:rsidRPr="00230A2E" w:rsidRDefault="00065699" w:rsidP="00EA61E8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230A2E">
        <w:rPr>
          <w:rFonts w:ascii="Times New Roman" w:hAnsi="Times New Roman"/>
          <w:szCs w:val="24"/>
        </w:rPr>
        <w:t>Já, níže podepsaný statutární orgán ……………………………………………………………..</w:t>
      </w:r>
    </w:p>
    <w:p w:rsidR="00065699" w:rsidRPr="00230A2E" w:rsidRDefault="00065699" w:rsidP="00EA61E8">
      <w:pPr>
        <w:jc w:val="both"/>
      </w:pPr>
      <w:r w:rsidRPr="00230A2E">
        <w:t>…………………………………………………………………………………………………...</w:t>
      </w:r>
    </w:p>
    <w:p w:rsidR="00065699" w:rsidRPr="00230A2E" w:rsidRDefault="00065699" w:rsidP="00EA61E8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  <w:r w:rsidRPr="00230A2E">
        <w:rPr>
          <w:rFonts w:ascii="Times New Roman" w:hAnsi="Times New Roman"/>
          <w:sz w:val="24"/>
        </w:rPr>
        <w:t>(obchodní jméno, sídlo uchazeče)</w:t>
      </w:r>
    </w:p>
    <w:p w:rsidR="00065699" w:rsidRPr="00230A2E" w:rsidRDefault="00065699" w:rsidP="00EA61E8">
      <w:pPr>
        <w:jc w:val="both"/>
      </w:pPr>
      <w:r w:rsidRPr="00230A2E">
        <w:t>uchazeče o veřejnou zakázku na ………………………………………………………………..</w:t>
      </w:r>
    </w:p>
    <w:p w:rsidR="00065699" w:rsidRPr="00230A2E" w:rsidRDefault="00065699" w:rsidP="00EA61E8">
      <w:pPr>
        <w:jc w:val="both"/>
      </w:pPr>
      <w:r w:rsidRPr="00230A2E">
        <w:t>…………………………………………………………………………………………………...</w:t>
      </w:r>
    </w:p>
    <w:p w:rsidR="00065699" w:rsidRPr="00230A2E" w:rsidRDefault="00065699" w:rsidP="00EA61E8">
      <w:pPr>
        <w:jc w:val="both"/>
      </w:pPr>
      <w:r w:rsidRPr="00230A2E">
        <w:t>vyhlášenou dne ………………………….. v …………………………………………………...</w:t>
      </w:r>
    </w:p>
    <w:p w:rsidR="00065699" w:rsidRPr="00230A2E" w:rsidRDefault="00065699" w:rsidP="00EA61E8">
      <w:pPr>
        <w:jc w:val="both"/>
      </w:pPr>
      <w:r w:rsidRPr="00230A2E">
        <w:t xml:space="preserve">prokazuji splnění základních kvalifikačních předpokladů </w:t>
      </w:r>
      <w:r w:rsidR="007447CB" w:rsidRPr="00230A2E">
        <w:t xml:space="preserve">dle § 53 zákona o veřejných zakázkách </w:t>
      </w:r>
      <w:r w:rsidRPr="00230A2E">
        <w:t>tímto způsobem:</w:t>
      </w:r>
    </w:p>
    <w:p w:rsidR="00065699" w:rsidRPr="00230A2E" w:rsidRDefault="00065699" w:rsidP="00EA61E8">
      <w:pPr>
        <w:jc w:val="both"/>
      </w:pPr>
    </w:p>
    <w:p w:rsidR="00065699" w:rsidRPr="00230A2E" w:rsidRDefault="00065699" w:rsidP="00EA61E8">
      <w:pPr>
        <w:jc w:val="both"/>
      </w:pPr>
      <w:r w:rsidRPr="00230A2E">
        <w:rPr>
          <w:u w:val="single"/>
        </w:rPr>
        <w:t>Jménem uchazeče čestně prohlašuji, že</w:t>
      </w:r>
      <w:r w:rsidRPr="00230A2E">
        <w:t>:</w:t>
      </w:r>
    </w:p>
    <w:p w:rsidR="00065699" w:rsidRPr="00230A2E" w:rsidRDefault="00065699" w:rsidP="00EA61E8">
      <w:pPr>
        <w:numPr>
          <w:ilvl w:val="0"/>
          <w:numId w:val="9"/>
        </w:numPr>
        <w:tabs>
          <w:tab w:val="num" w:pos="540"/>
        </w:tabs>
        <w:jc w:val="both"/>
      </w:pPr>
      <w:r w:rsidRPr="00230A2E">
        <w:t>jsem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</w:t>
      </w:r>
    </w:p>
    <w:p w:rsidR="00065699" w:rsidRPr="00230A2E" w:rsidRDefault="00065699" w:rsidP="00EA61E8">
      <w:pPr>
        <w:numPr>
          <w:ilvl w:val="0"/>
          <w:numId w:val="9"/>
        </w:numPr>
        <w:tabs>
          <w:tab w:val="num" w:pos="540"/>
        </w:tabs>
        <w:jc w:val="both"/>
      </w:pPr>
      <w:r w:rsidRPr="00230A2E">
        <w:t>jsem nebyl pravomocně odsouzen pro trestný čin, jehož skutková podstata souvisí s</w:t>
      </w:r>
      <w:r w:rsidR="00D0398E">
        <w:t> </w:t>
      </w:r>
      <w:r w:rsidRPr="00230A2E">
        <w:t>předmětem podnikání dodavatele podle zvláštních právních předpisů nebo došlo k</w:t>
      </w:r>
      <w:r w:rsidR="00D0398E">
        <w:t> </w:t>
      </w:r>
      <w:r w:rsidRPr="00230A2E">
        <w:t>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</w:t>
      </w:r>
      <w:r w:rsidR="007447CB" w:rsidRPr="00230A2E">
        <w:t>;</w:t>
      </w:r>
    </w:p>
    <w:p w:rsidR="00065699" w:rsidRPr="00230A2E" w:rsidRDefault="00C014DE" w:rsidP="00EA61E8">
      <w:pPr>
        <w:numPr>
          <w:ilvl w:val="0"/>
          <w:numId w:val="9"/>
        </w:numPr>
        <w:tabs>
          <w:tab w:val="num" w:pos="540"/>
        </w:tabs>
        <w:jc w:val="both"/>
      </w:pPr>
      <w:r w:rsidRPr="00230A2E">
        <w:t xml:space="preserve">jsem </w:t>
      </w:r>
      <w:r w:rsidR="007447CB" w:rsidRPr="00230A2E">
        <w:t xml:space="preserve">v posledních 3 letech </w:t>
      </w:r>
      <w:r w:rsidR="00065699" w:rsidRPr="00230A2E">
        <w:t>nenaplnil skutkovou podstatu jednání nekalé soutěže formou podplácení podle zvláštního právního předpisu;</w:t>
      </w:r>
    </w:p>
    <w:p w:rsidR="00065699" w:rsidRPr="00230A2E" w:rsidRDefault="007447CB" w:rsidP="007447CB">
      <w:pPr>
        <w:numPr>
          <w:ilvl w:val="0"/>
          <w:numId w:val="9"/>
        </w:numPr>
        <w:tabs>
          <w:tab w:val="num" w:pos="540"/>
        </w:tabs>
        <w:jc w:val="both"/>
      </w:pPr>
      <w:r w:rsidRPr="00230A2E">
        <w:t xml:space="preserve">vůči majetku uchazeče neprobíhá nebo v posledních třech letech neproběhlo insolvenční řízení, v němž bylo vydáno rozhodnutí o úpadku nebo insolvenční návrh nebyl zamítnut </w:t>
      </w:r>
      <w:r w:rsidRPr="00230A2E">
        <w:lastRenderedPageBreak/>
        <w:t>proto, že majetek nepostačuje k úhradě nákladů insolvenčního řízení, nebo nebyl konkurs zrušen proto, že majetek byl zcela nepostačující nebo zavedena nucená správa podle zvláštních právních předpisů</w:t>
      </w:r>
      <w:r w:rsidR="00065699" w:rsidRPr="00230A2E">
        <w:t>;</w:t>
      </w:r>
    </w:p>
    <w:p w:rsidR="00065699" w:rsidRPr="00230A2E" w:rsidRDefault="00065699" w:rsidP="00EA61E8">
      <w:pPr>
        <w:numPr>
          <w:ilvl w:val="0"/>
          <w:numId w:val="9"/>
        </w:numPr>
        <w:tabs>
          <w:tab w:val="num" w:pos="540"/>
        </w:tabs>
        <w:jc w:val="both"/>
      </w:pPr>
      <w:r w:rsidRPr="00230A2E">
        <w:t>uchazeč není v likvidaci;</w:t>
      </w:r>
    </w:p>
    <w:p w:rsidR="00065699" w:rsidRPr="00230A2E" w:rsidRDefault="00065699" w:rsidP="00EA61E8">
      <w:pPr>
        <w:numPr>
          <w:ilvl w:val="0"/>
          <w:numId w:val="9"/>
        </w:numPr>
        <w:tabs>
          <w:tab w:val="num" w:pos="540"/>
        </w:tabs>
        <w:jc w:val="both"/>
      </w:pPr>
      <w:r w:rsidRPr="00230A2E">
        <w:t>uchazeč nemá v evidenci daní zachyceny daňové nedoplatky, a to jak v České republice, tak v zemi sídla, místa podnikání či bydliště uchazeče;</w:t>
      </w:r>
    </w:p>
    <w:p w:rsidR="00065699" w:rsidRPr="00230A2E" w:rsidRDefault="00065699" w:rsidP="00EA61E8">
      <w:pPr>
        <w:numPr>
          <w:ilvl w:val="0"/>
          <w:numId w:val="9"/>
        </w:numPr>
        <w:tabs>
          <w:tab w:val="num" w:pos="540"/>
        </w:tabs>
        <w:jc w:val="both"/>
      </w:pPr>
      <w:r w:rsidRPr="00230A2E">
        <w:t>uchazeč nemá žádný nedoplatek na pojistném a na penále na veřejné zdravotní pojištění a to jak v České republice, tak v zemi sídla, místa podnikání či bydliště uchazeče;</w:t>
      </w:r>
    </w:p>
    <w:p w:rsidR="00065699" w:rsidRPr="00230A2E" w:rsidRDefault="00065699" w:rsidP="00EA61E8">
      <w:pPr>
        <w:numPr>
          <w:ilvl w:val="0"/>
          <w:numId w:val="9"/>
        </w:numPr>
        <w:jc w:val="both"/>
      </w:pPr>
      <w:r w:rsidRPr="00230A2E">
        <w:t>uchazeč nemá žádný nedoplatek na pojistném a na penále na sociální zabezpečení a</w:t>
      </w:r>
      <w:r w:rsidR="00D0398E">
        <w:t> </w:t>
      </w:r>
      <w:r w:rsidRPr="00230A2E">
        <w:t>příspěvku na státní politiku zaměstnanosti, a to jak v České republice, tak v zemi sídla, místa podnikání či bydliště uchazeče;</w:t>
      </w:r>
    </w:p>
    <w:p w:rsidR="00065699" w:rsidRPr="00230A2E" w:rsidRDefault="00065699" w:rsidP="00EA61E8">
      <w:pPr>
        <w:numPr>
          <w:ilvl w:val="0"/>
          <w:numId w:val="9"/>
        </w:numPr>
        <w:tabs>
          <w:tab w:val="num" w:pos="540"/>
        </w:tabs>
        <w:jc w:val="both"/>
      </w:pPr>
      <w:r w:rsidRPr="00230A2E">
        <w:t>uchazeč nebyl v posledních 3 letech pravomocně disciplinárně potrestán ani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osoby;</w:t>
      </w:r>
    </w:p>
    <w:p w:rsidR="00065699" w:rsidRPr="00230A2E" w:rsidRDefault="00065699" w:rsidP="00EA61E8">
      <w:pPr>
        <w:numPr>
          <w:ilvl w:val="0"/>
          <w:numId w:val="9"/>
        </w:numPr>
        <w:tabs>
          <w:tab w:val="num" w:pos="540"/>
        </w:tabs>
        <w:jc w:val="both"/>
      </w:pPr>
      <w:r w:rsidRPr="00230A2E">
        <w:t>uchazeč není veden v rejstříku osob se zákazem plnění veřejných zakázek.</w:t>
      </w:r>
    </w:p>
    <w:p w:rsidR="00065699" w:rsidRPr="00230A2E" w:rsidRDefault="00065699" w:rsidP="00EA61E8">
      <w:pPr>
        <w:numPr>
          <w:ilvl w:val="0"/>
          <w:numId w:val="9"/>
        </w:numPr>
        <w:tabs>
          <w:tab w:val="num" w:pos="540"/>
        </w:tabs>
        <w:jc w:val="both"/>
      </w:pPr>
      <w:r w:rsidRPr="00230A2E">
        <w:t>uchazeči nebyla v posledních třech letech pravomocně uložena pokuta za umožnění výkonu nelegální práce podle zvláštního právního předpisu;</w:t>
      </w:r>
    </w:p>
    <w:p w:rsidR="00065699" w:rsidRPr="00230A2E" w:rsidRDefault="00065699" w:rsidP="00EA61E8">
      <w:pPr>
        <w:jc w:val="both"/>
      </w:pPr>
    </w:p>
    <w:p w:rsidR="00065699" w:rsidRPr="00230A2E" w:rsidRDefault="00065699" w:rsidP="00EA61E8">
      <w:pPr>
        <w:ind w:left="705"/>
        <w:jc w:val="both"/>
      </w:pPr>
    </w:p>
    <w:p w:rsidR="00065699" w:rsidRPr="00230A2E" w:rsidRDefault="00065699" w:rsidP="00EA61E8">
      <w:pPr>
        <w:pStyle w:val="Zkladntext"/>
        <w:tabs>
          <w:tab w:val="left" w:pos="900"/>
        </w:tabs>
        <w:ind w:left="720"/>
        <w:rPr>
          <w:rFonts w:ascii="Times New Roman" w:hAnsi="Times New Roman"/>
          <w:b/>
          <w:bCs/>
        </w:rPr>
      </w:pPr>
      <w:r w:rsidRPr="00230A2E">
        <w:rPr>
          <w:rFonts w:ascii="Times New Roman" w:hAnsi="Times New Roman"/>
          <w:b/>
          <w:bCs/>
        </w:rPr>
        <w:t>Toto prohlášení činím na základě své jasné, srozumitelné a svobodné vůle a jsem si vědom všech následků plynoucích z uvedení nepravdivých údajů.</w:t>
      </w:r>
    </w:p>
    <w:p w:rsidR="00065699" w:rsidRPr="00230A2E" w:rsidRDefault="00065699" w:rsidP="00EA61E8">
      <w:pPr>
        <w:jc w:val="both"/>
      </w:pPr>
    </w:p>
    <w:p w:rsidR="00065699" w:rsidRPr="00230A2E" w:rsidRDefault="00065699" w:rsidP="00EA61E8">
      <w:pPr>
        <w:jc w:val="both"/>
      </w:pPr>
    </w:p>
    <w:p w:rsidR="00065699" w:rsidRPr="00230A2E" w:rsidRDefault="00065699" w:rsidP="00EA61E8">
      <w:pPr>
        <w:jc w:val="both"/>
      </w:pPr>
    </w:p>
    <w:p w:rsidR="00065699" w:rsidRPr="00230A2E" w:rsidRDefault="00065699" w:rsidP="00EA61E8">
      <w:pPr>
        <w:jc w:val="both"/>
      </w:pPr>
      <w:r w:rsidRPr="00230A2E">
        <w:t>V ……………….. dne …………………….</w:t>
      </w:r>
    </w:p>
    <w:p w:rsidR="00065699" w:rsidRPr="00230A2E" w:rsidRDefault="00065699" w:rsidP="00EA61E8">
      <w:pPr>
        <w:jc w:val="both"/>
      </w:pPr>
      <w:r w:rsidRPr="00230A2E">
        <w:tab/>
      </w:r>
      <w:r w:rsidRPr="00230A2E">
        <w:tab/>
      </w:r>
      <w:r w:rsidRPr="00230A2E">
        <w:tab/>
      </w:r>
      <w:r w:rsidRPr="00230A2E">
        <w:tab/>
      </w:r>
      <w:r w:rsidRPr="00230A2E">
        <w:tab/>
      </w:r>
      <w:r w:rsidRPr="00230A2E">
        <w:tab/>
      </w:r>
      <w:r w:rsidRPr="00230A2E">
        <w:tab/>
      </w:r>
      <w:r w:rsidRPr="00230A2E">
        <w:tab/>
        <w:t>….………………………………</w:t>
      </w:r>
    </w:p>
    <w:p w:rsidR="00065699" w:rsidRPr="00230A2E" w:rsidRDefault="00065699" w:rsidP="00EA61E8">
      <w:pPr>
        <w:ind w:left="5672"/>
        <w:jc w:val="both"/>
      </w:pPr>
      <w:r w:rsidRPr="00230A2E">
        <w:t xml:space="preserve">podpis oprávněné osoby (osob) </w:t>
      </w:r>
    </w:p>
    <w:p w:rsidR="00065699" w:rsidRPr="00230A2E" w:rsidRDefault="00065699" w:rsidP="00FD5934">
      <w:pPr>
        <w:ind w:left="5672"/>
        <w:jc w:val="both"/>
      </w:pPr>
      <w:r w:rsidRPr="00230A2E">
        <w:t xml:space="preserve">           s uvedením funkce </w:t>
      </w:r>
    </w:p>
    <w:p w:rsidR="00A059D1" w:rsidRPr="00230A2E" w:rsidRDefault="00A059D1" w:rsidP="00FD5934">
      <w:pPr>
        <w:ind w:left="5672"/>
        <w:jc w:val="both"/>
      </w:pPr>
    </w:p>
    <w:p w:rsidR="00A059D1" w:rsidRPr="00230A2E" w:rsidRDefault="00A059D1" w:rsidP="00FD5934">
      <w:pPr>
        <w:ind w:left="5672"/>
        <w:jc w:val="both"/>
      </w:pPr>
    </w:p>
    <w:p w:rsidR="00A059D1" w:rsidRPr="00230A2E" w:rsidRDefault="00A059D1" w:rsidP="00FD5934">
      <w:pPr>
        <w:ind w:left="5672"/>
        <w:jc w:val="both"/>
      </w:pPr>
    </w:p>
    <w:p w:rsidR="00A059D1" w:rsidRPr="00230A2E" w:rsidRDefault="00A059D1" w:rsidP="00FD5934">
      <w:pPr>
        <w:ind w:left="5672"/>
        <w:jc w:val="both"/>
      </w:pPr>
    </w:p>
    <w:p w:rsidR="00A059D1" w:rsidRPr="00230A2E" w:rsidRDefault="00A059D1" w:rsidP="00FD5934">
      <w:pPr>
        <w:ind w:left="5672"/>
        <w:jc w:val="both"/>
      </w:pPr>
    </w:p>
    <w:p w:rsidR="00A059D1" w:rsidRPr="00230A2E" w:rsidRDefault="00A059D1" w:rsidP="00FD5934">
      <w:pPr>
        <w:ind w:left="5672"/>
        <w:jc w:val="both"/>
      </w:pPr>
    </w:p>
    <w:p w:rsidR="00A059D1" w:rsidRPr="00230A2E" w:rsidRDefault="00A059D1" w:rsidP="00FD5934">
      <w:pPr>
        <w:ind w:left="5672"/>
        <w:jc w:val="both"/>
      </w:pPr>
    </w:p>
    <w:p w:rsidR="00A059D1" w:rsidRPr="00230A2E" w:rsidRDefault="00A059D1" w:rsidP="00FD5934">
      <w:pPr>
        <w:ind w:left="5672"/>
        <w:jc w:val="both"/>
      </w:pPr>
    </w:p>
    <w:p w:rsidR="00A059D1" w:rsidRPr="00230A2E" w:rsidRDefault="00A059D1" w:rsidP="00FD5934">
      <w:pPr>
        <w:ind w:left="5672"/>
        <w:jc w:val="both"/>
      </w:pPr>
    </w:p>
    <w:p w:rsidR="00A059D1" w:rsidRPr="00230A2E" w:rsidRDefault="00A059D1" w:rsidP="00FD5934">
      <w:pPr>
        <w:ind w:left="5672"/>
        <w:jc w:val="both"/>
      </w:pPr>
    </w:p>
    <w:p w:rsidR="00A059D1" w:rsidRPr="00230A2E" w:rsidRDefault="00A059D1" w:rsidP="00FD5934">
      <w:pPr>
        <w:ind w:left="5672"/>
        <w:jc w:val="both"/>
      </w:pPr>
    </w:p>
    <w:p w:rsidR="00A059D1" w:rsidRPr="00230A2E" w:rsidRDefault="00A059D1" w:rsidP="00FD5934">
      <w:pPr>
        <w:ind w:left="5672"/>
        <w:jc w:val="both"/>
      </w:pPr>
    </w:p>
    <w:p w:rsidR="00A059D1" w:rsidRPr="00230A2E" w:rsidRDefault="00A059D1" w:rsidP="00FD5934">
      <w:pPr>
        <w:ind w:left="5672"/>
        <w:jc w:val="both"/>
      </w:pPr>
    </w:p>
    <w:p w:rsidR="00A059D1" w:rsidRPr="00230A2E" w:rsidRDefault="00A059D1" w:rsidP="00FD5934">
      <w:pPr>
        <w:ind w:left="5672"/>
        <w:jc w:val="both"/>
      </w:pPr>
    </w:p>
    <w:p w:rsidR="00A059D1" w:rsidRPr="00230A2E" w:rsidRDefault="00A059D1" w:rsidP="00FD5934">
      <w:pPr>
        <w:ind w:left="5672"/>
        <w:jc w:val="both"/>
      </w:pPr>
    </w:p>
    <w:p w:rsidR="00A059D1" w:rsidRPr="00230A2E" w:rsidRDefault="00A059D1" w:rsidP="00FD5934">
      <w:pPr>
        <w:ind w:left="5672"/>
        <w:jc w:val="both"/>
      </w:pPr>
    </w:p>
    <w:p w:rsidR="00A059D1" w:rsidRPr="00230A2E" w:rsidRDefault="00A059D1" w:rsidP="00FD5934">
      <w:pPr>
        <w:ind w:left="5672"/>
        <w:jc w:val="both"/>
      </w:pPr>
    </w:p>
    <w:p w:rsidR="00A059D1" w:rsidRPr="00230A2E" w:rsidRDefault="00A059D1" w:rsidP="00A059D1">
      <w:pPr>
        <w:pStyle w:val="Nadpis1"/>
        <w:jc w:val="center"/>
        <w:rPr>
          <w:rFonts w:ascii="Cambria" w:hAnsi="Cambria" w:cs="Times New Roman"/>
          <w:sz w:val="22"/>
          <w:szCs w:val="22"/>
        </w:rPr>
      </w:pPr>
      <w:r w:rsidRPr="00230A2E">
        <w:rPr>
          <w:rFonts w:ascii="Cambria" w:hAnsi="Cambria"/>
          <w:sz w:val="22"/>
          <w:szCs w:val="22"/>
        </w:rPr>
        <w:lastRenderedPageBreak/>
        <w:t>FORMULÁŘ 3</w:t>
      </w:r>
      <w:r w:rsidRPr="00230A2E">
        <w:rPr>
          <w:rFonts w:ascii="Cambria" w:hAnsi="Cambria" w:cs="Times New Roman"/>
          <w:sz w:val="22"/>
          <w:szCs w:val="22"/>
        </w:rPr>
        <w:t>.</w:t>
      </w:r>
    </w:p>
    <w:p w:rsidR="00A059D1" w:rsidRPr="00230A2E" w:rsidRDefault="00A059D1" w:rsidP="00525EF7">
      <w:pPr>
        <w:pStyle w:val="Nadpis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0A2E">
        <w:rPr>
          <w:rFonts w:ascii="Times New Roman" w:hAnsi="Times New Roman" w:cs="Times New Roman"/>
          <w:sz w:val="28"/>
          <w:szCs w:val="28"/>
        </w:rPr>
        <w:t xml:space="preserve">ČESTNÉ PROHLÁŠENÍ O PROKÁZÁNÍ SPLNĚNÍ </w:t>
      </w:r>
    </w:p>
    <w:p w:rsidR="00A059D1" w:rsidRPr="00230A2E" w:rsidRDefault="00A059D1" w:rsidP="00525EF7">
      <w:pPr>
        <w:pStyle w:val="Nadpis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0A2E">
        <w:rPr>
          <w:rFonts w:ascii="Times New Roman" w:hAnsi="Times New Roman" w:cs="Times New Roman"/>
          <w:sz w:val="28"/>
          <w:szCs w:val="28"/>
        </w:rPr>
        <w:t>TECHNICKÝCH KVALIFIKAČNÍCH PŘEDPOKLADŮ</w:t>
      </w:r>
    </w:p>
    <w:p w:rsidR="00525EF7" w:rsidRPr="00230A2E" w:rsidRDefault="00525EF7" w:rsidP="00525EF7"/>
    <w:p w:rsidR="00A059D1" w:rsidRPr="00230A2E" w:rsidRDefault="00A059D1" w:rsidP="00A059D1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230A2E">
        <w:rPr>
          <w:rFonts w:ascii="Times New Roman" w:hAnsi="Times New Roman"/>
          <w:szCs w:val="24"/>
        </w:rPr>
        <w:t>Já, níže podepsaný statutární orgán ……………………………………………………………..</w:t>
      </w:r>
    </w:p>
    <w:p w:rsidR="00A059D1" w:rsidRPr="00230A2E" w:rsidRDefault="00A059D1" w:rsidP="00A059D1">
      <w:pPr>
        <w:jc w:val="both"/>
      </w:pPr>
      <w:r w:rsidRPr="00230A2E">
        <w:t>…………………………………………………………………………………………………...</w:t>
      </w:r>
    </w:p>
    <w:p w:rsidR="00A059D1" w:rsidRPr="00230A2E" w:rsidRDefault="00A059D1" w:rsidP="00A059D1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  <w:r w:rsidRPr="00230A2E">
        <w:rPr>
          <w:rFonts w:ascii="Times New Roman" w:hAnsi="Times New Roman"/>
          <w:sz w:val="24"/>
        </w:rPr>
        <w:t>(obchodní jméno, sídlo a IČ uchazeče)</w:t>
      </w:r>
    </w:p>
    <w:p w:rsidR="00A059D1" w:rsidRPr="00230A2E" w:rsidRDefault="00A059D1" w:rsidP="00A059D1">
      <w:pPr>
        <w:jc w:val="both"/>
      </w:pPr>
      <w:r w:rsidRPr="00230A2E">
        <w:t>uchazeče o veřejnou zakázku na ………………………………………………………………..</w:t>
      </w:r>
    </w:p>
    <w:p w:rsidR="00A059D1" w:rsidRPr="00230A2E" w:rsidRDefault="00A059D1" w:rsidP="00A059D1">
      <w:pPr>
        <w:jc w:val="both"/>
      </w:pPr>
      <w:r w:rsidRPr="00230A2E">
        <w:t>…………………………………………………………………………………………………...</w:t>
      </w:r>
    </w:p>
    <w:p w:rsidR="00A059D1" w:rsidRPr="00230A2E" w:rsidRDefault="00A059D1" w:rsidP="00A059D1">
      <w:pPr>
        <w:jc w:val="both"/>
      </w:pPr>
      <w:r w:rsidRPr="00230A2E">
        <w:t>vyhlášenou dne ………………………….. v …………………………………………………...</w:t>
      </w:r>
    </w:p>
    <w:p w:rsidR="00A059D1" w:rsidRPr="00230A2E" w:rsidRDefault="00A059D1" w:rsidP="00A059D1">
      <w:r w:rsidRPr="00230A2E">
        <w:t>prokazuji splnění technických kvalifikačních předpokladů tímto způsobem:</w:t>
      </w:r>
    </w:p>
    <w:p w:rsidR="00A059D1" w:rsidRPr="00230A2E" w:rsidRDefault="00A059D1" w:rsidP="00A059D1">
      <w:pPr>
        <w:numPr>
          <w:ilvl w:val="0"/>
          <w:numId w:val="2"/>
        </w:numPr>
        <w:tabs>
          <w:tab w:val="clear" w:pos="1080"/>
          <w:tab w:val="num" w:pos="720"/>
        </w:tabs>
        <w:ind w:left="720" w:hanging="360"/>
        <w:jc w:val="both"/>
      </w:pPr>
      <w:r w:rsidRPr="00230A2E">
        <w:t>v souladu s požadavky zadavatele</w:t>
      </w:r>
      <w:r w:rsidR="000B5BA3" w:rsidRPr="00230A2E">
        <w:t xml:space="preserve"> </w:t>
      </w:r>
      <w:r w:rsidRPr="00230A2E">
        <w:t xml:space="preserve">předkládám </w:t>
      </w:r>
      <w:r w:rsidRPr="00230A2E">
        <w:rPr>
          <w:u w:val="single"/>
        </w:rPr>
        <w:t>seznam významných služeb realizovaných uchazečem v posledních 3 letech</w:t>
      </w:r>
      <w:r w:rsidRPr="00230A2E">
        <w:t>:</w:t>
      </w:r>
    </w:p>
    <w:p w:rsidR="00A059D1" w:rsidRPr="00230A2E" w:rsidRDefault="00A059D1" w:rsidP="00A059D1">
      <w:pPr>
        <w:ind w:left="720"/>
        <w:jc w:val="both"/>
      </w:pPr>
    </w:p>
    <w:tbl>
      <w:tblPr>
        <w:tblW w:w="95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873"/>
        <w:gridCol w:w="1665"/>
        <w:gridCol w:w="2832"/>
        <w:gridCol w:w="2166"/>
        <w:gridCol w:w="1332"/>
      </w:tblGrid>
      <w:tr w:rsidR="00A059D1" w:rsidRPr="00230A2E" w:rsidTr="00BB204D">
        <w:trPr>
          <w:trHeight w:val="690"/>
        </w:trPr>
        <w:tc>
          <w:tcPr>
            <w:tcW w:w="667" w:type="dxa"/>
            <w:vAlign w:val="center"/>
          </w:tcPr>
          <w:p w:rsidR="00A059D1" w:rsidRPr="00230A2E" w:rsidRDefault="00A059D1" w:rsidP="00BB204D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230A2E">
              <w:rPr>
                <w:i/>
                <w:sz w:val="20"/>
                <w:szCs w:val="20"/>
              </w:rPr>
              <w:t>p.č</w:t>
            </w:r>
            <w:proofErr w:type="spellEnd"/>
            <w:r w:rsidRPr="00230A2E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73" w:type="dxa"/>
            <w:vAlign w:val="center"/>
          </w:tcPr>
          <w:p w:rsidR="00A059D1" w:rsidRPr="00230A2E" w:rsidRDefault="00A059D1" w:rsidP="00BB204D">
            <w:pPr>
              <w:jc w:val="center"/>
              <w:rPr>
                <w:i/>
                <w:sz w:val="20"/>
                <w:szCs w:val="20"/>
              </w:rPr>
            </w:pPr>
            <w:r w:rsidRPr="00230A2E">
              <w:rPr>
                <w:i/>
                <w:sz w:val="20"/>
                <w:szCs w:val="20"/>
              </w:rPr>
              <w:t>rok</w:t>
            </w:r>
          </w:p>
        </w:tc>
        <w:tc>
          <w:tcPr>
            <w:tcW w:w="1665" w:type="dxa"/>
            <w:vAlign w:val="center"/>
          </w:tcPr>
          <w:p w:rsidR="00A059D1" w:rsidRPr="00230A2E" w:rsidRDefault="00A059D1" w:rsidP="00BB204D">
            <w:pPr>
              <w:jc w:val="center"/>
              <w:rPr>
                <w:i/>
                <w:sz w:val="20"/>
                <w:szCs w:val="20"/>
              </w:rPr>
            </w:pPr>
            <w:r w:rsidRPr="00230A2E">
              <w:rPr>
                <w:i/>
                <w:sz w:val="20"/>
                <w:szCs w:val="20"/>
              </w:rPr>
              <w:t>objednatel</w:t>
            </w:r>
          </w:p>
        </w:tc>
        <w:tc>
          <w:tcPr>
            <w:tcW w:w="2832" w:type="dxa"/>
            <w:vAlign w:val="center"/>
          </w:tcPr>
          <w:p w:rsidR="00A059D1" w:rsidRPr="00230A2E" w:rsidRDefault="00A059D1" w:rsidP="00BB204D">
            <w:pPr>
              <w:jc w:val="center"/>
              <w:rPr>
                <w:i/>
                <w:sz w:val="20"/>
                <w:szCs w:val="20"/>
              </w:rPr>
            </w:pPr>
            <w:r w:rsidRPr="00230A2E">
              <w:rPr>
                <w:i/>
                <w:sz w:val="20"/>
                <w:szCs w:val="20"/>
              </w:rPr>
              <w:t>specifikace služeb odpovídajících předmětu VZ</w:t>
            </w:r>
          </w:p>
        </w:tc>
        <w:tc>
          <w:tcPr>
            <w:tcW w:w="2166" w:type="dxa"/>
            <w:vAlign w:val="center"/>
          </w:tcPr>
          <w:p w:rsidR="00A059D1" w:rsidRPr="00230A2E" w:rsidRDefault="00A059D1" w:rsidP="00BB204D">
            <w:pPr>
              <w:jc w:val="center"/>
              <w:rPr>
                <w:i/>
                <w:sz w:val="20"/>
                <w:szCs w:val="20"/>
              </w:rPr>
            </w:pPr>
            <w:r w:rsidRPr="00230A2E">
              <w:rPr>
                <w:i/>
                <w:sz w:val="20"/>
                <w:szCs w:val="20"/>
              </w:rPr>
              <w:t>finanční objem plnění bez DPH</w:t>
            </w:r>
          </w:p>
        </w:tc>
        <w:tc>
          <w:tcPr>
            <w:tcW w:w="1332" w:type="dxa"/>
            <w:vAlign w:val="center"/>
          </w:tcPr>
          <w:p w:rsidR="00A059D1" w:rsidRPr="00230A2E" w:rsidRDefault="00A059D1" w:rsidP="00BB204D">
            <w:pPr>
              <w:jc w:val="center"/>
              <w:rPr>
                <w:i/>
                <w:sz w:val="20"/>
                <w:szCs w:val="20"/>
              </w:rPr>
            </w:pPr>
            <w:r w:rsidRPr="00230A2E">
              <w:rPr>
                <w:i/>
                <w:sz w:val="20"/>
                <w:szCs w:val="20"/>
              </w:rPr>
              <w:t>termín plnění</w:t>
            </w:r>
          </w:p>
        </w:tc>
      </w:tr>
      <w:tr w:rsidR="00A059D1" w:rsidRPr="00230A2E" w:rsidTr="00BB204D">
        <w:trPr>
          <w:trHeight w:val="450"/>
        </w:trPr>
        <w:tc>
          <w:tcPr>
            <w:tcW w:w="667" w:type="dxa"/>
            <w:vAlign w:val="center"/>
          </w:tcPr>
          <w:p w:rsidR="00A059D1" w:rsidRPr="00230A2E" w:rsidRDefault="00A059D1" w:rsidP="00BB204D">
            <w:pPr>
              <w:jc w:val="center"/>
              <w:rPr>
                <w:sz w:val="20"/>
                <w:szCs w:val="20"/>
              </w:rPr>
            </w:pPr>
          </w:p>
          <w:p w:rsidR="00A059D1" w:rsidRPr="00230A2E" w:rsidRDefault="00A059D1" w:rsidP="00BB2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A059D1" w:rsidRPr="00230A2E" w:rsidRDefault="00A059D1" w:rsidP="00BB2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059D1" w:rsidRPr="00230A2E" w:rsidRDefault="00A059D1" w:rsidP="00BB204D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A059D1" w:rsidRPr="00230A2E" w:rsidRDefault="00A059D1" w:rsidP="00BB204D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A059D1" w:rsidRPr="00230A2E" w:rsidRDefault="00A059D1" w:rsidP="00BB2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A059D1" w:rsidRPr="00230A2E" w:rsidRDefault="00A059D1" w:rsidP="00BB204D">
            <w:pPr>
              <w:jc w:val="center"/>
              <w:rPr>
                <w:sz w:val="20"/>
                <w:szCs w:val="20"/>
              </w:rPr>
            </w:pPr>
          </w:p>
        </w:tc>
      </w:tr>
      <w:tr w:rsidR="00A059D1" w:rsidRPr="00230A2E" w:rsidTr="00BB204D">
        <w:trPr>
          <w:trHeight w:val="450"/>
        </w:trPr>
        <w:tc>
          <w:tcPr>
            <w:tcW w:w="667" w:type="dxa"/>
            <w:vAlign w:val="center"/>
          </w:tcPr>
          <w:p w:rsidR="00A059D1" w:rsidRPr="00230A2E" w:rsidRDefault="00A059D1" w:rsidP="00BB204D">
            <w:pPr>
              <w:jc w:val="center"/>
              <w:rPr>
                <w:sz w:val="20"/>
                <w:szCs w:val="20"/>
              </w:rPr>
            </w:pPr>
          </w:p>
          <w:p w:rsidR="00A059D1" w:rsidRPr="00230A2E" w:rsidRDefault="00A059D1" w:rsidP="00BB2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A059D1" w:rsidRPr="00230A2E" w:rsidRDefault="00A059D1" w:rsidP="00BB2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059D1" w:rsidRPr="00230A2E" w:rsidRDefault="00A059D1" w:rsidP="00BB204D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A059D1" w:rsidRPr="00230A2E" w:rsidRDefault="00A059D1" w:rsidP="00BB204D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A059D1" w:rsidRPr="00230A2E" w:rsidRDefault="00A059D1" w:rsidP="00BB2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A059D1" w:rsidRPr="00230A2E" w:rsidRDefault="00A059D1" w:rsidP="00BB204D">
            <w:pPr>
              <w:jc w:val="center"/>
              <w:rPr>
                <w:sz w:val="20"/>
                <w:szCs w:val="20"/>
              </w:rPr>
            </w:pPr>
          </w:p>
        </w:tc>
      </w:tr>
      <w:tr w:rsidR="00A059D1" w:rsidRPr="00230A2E" w:rsidTr="00BB204D">
        <w:trPr>
          <w:trHeight w:val="465"/>
        </w:trPr>
        <w:tc>
          <w:tcPr>
            <w:tcW w:w="667" w:type="dxa"/>
            <w:vAlign w:val="center"/>
          </w:tcPr>
          <w:p w:rsidR="00A059D1" w:rsidRPr="00230A2E" w:rsidRDefault="00A059D1" w:rsidP="00BB204D">
            <w:pPr>
              <w:jc w:val="center"/>
              <w:rPr>
                <w:sz w:val="20"/>
                <w:szCs w:val="20"/>
              </w:rPr>
            </w:pPr>
          </w:p>
          <w:p w:rsidR="00A059D1" w:rsidRPr="00230A2E" w:rsidRDefault="00A059D1" w:rsidP="00BB2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A059D1" w:rsidRPr="00230A2E" w:rsidRDefault="00A059D1" w:rsidP="00BB2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059D1" w:rsidRPr="00230A2E" w:rsidRDefault="00A059D1" w:rsidP="00BB204D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A059D1" w:rsidRPr="00230A2E" w:rsidRDefault="00A059D1" w:rsidP="00BB204D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A059D1" w:rsidRPr="00230A2E" w:rsidRDefault="00A059D1" w:rsidP="00BB2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A059D1" w:rsidRPr="00230A2E" w:rsidRDefault="00A059D1" w:rsidP="00BB20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59D1" w:rsidRPr="00230A2E" w:rsidRDefault="00A059D1" w:rsidP="00A059D1">
      <w:pPr>
        <w:jc w:val="both"/>
      </w:pPr>
    </w:p>
    <w:p w:rsidR="00A059D1" w:rsidRPr="00230A2E" w:rsidRDefault="00A059D1" w:rsidP="00A059D1">
      <w:pPr>
        <w:jc w:val="both"/>
      </w:pPr>
      <w:r w:rsidRPr="00230A2E">
        <w:t xml:space="preserve">Ke každé položce tohoto seznamu současně přikládám analogicky v souladu s </w:t>
      </w:r>
      <w:proofErr w:type="spellStart"/>
      <w:r w:rsidRPr="00230A2E">
        <w:t>ust</w:t>
      </w:r>
      <w:proofErr w:type="spellEnd"/>
      <w:r w:rsidRPr="00230A2E">
        <w:t>. § 56 odst.</w:t>
      </w:r>
      <w:r w:rsidR="0089058E" w:rsidRPr="00230A2E">
        <w:t> </w:t>
      </w:r>
      <w:r w:rsidRPr="00230A2E">
        <w:t>2 písm. a) bod č. 1, nebo bod č. 2 nebo bod č. 3 ZVZ:</w:t>
      </w:r>
    </w:p>
    <w:p w:rsidR="00A059D1" w:rsidRPr="00230A2E" w:rsidRDefault="00A059D1" w:rsidP="00A059D1">
      <w:pPr>
        <w:numPr>
          <w:ilvl w:val="0"/>
          <w:numId w:val="3"/>
        </w:numPr>
        <w:jc w:val="both"/>
      </w:pPr>
      <w:r w:rsidRPr="00230A2E">
        <w:rPr>
          <w:b/>
          <w:vertAlign w:val="superscript"/>
        </w:rPr>
        <w:t>*)</w:t>
      </w:r>
      <w:r w:rsidRPr="00230A2E">
        <w:t>osvědčení vydané veřejným zadavatelem, pokud byla služba poskytnuta veřejnému zadavateli; nebo</w:t>
      </w:r>
    </w:p>
    <w:p w:rsidR="00A059D1" w:rsidRPr="00230A2E" w:rsidRDefault="00A059D1" w:rsidP="00A059D1">
      <w:pPr>
        <w:numPr>
          <w:ilvl w:val="0"/>
          <w:numId w:val="3"/>
        </w:numPr>
        <w:jc w:val="both"/>
      </w:pPr>
      <w:r w:rsidRPr="00230A2E">
        <w:rPr>
          <w:b/>
          <w:vertAlign w:val="superscript"/>
        </w:rPr>
        <w:t>*)</w:t>
      </w:r>
      <w:r w:rsidRPr="00230A2E">
        <w:t>osvědčení vydané jinou osobou, pokud byla služba poskytnuta jiné osobě než veřejnému zadavateli; nebo</w:t>
      </w:r>
    </w:p>
    <w:p w:rsidR="00A059D1" w:rsidRPr="00230A2E" w:rsidRDefault="00A059D1" w:rsidP="00A059D1">
      <w:pPr>
        <w:numPr>
          <w:ilvl w:val="0"/>
          <w:numId w:val="3"/>
        </w:numPr>
        <w:jc w:val="both"/>
        <w:rPr>
          <w:i/>
        </w:rPr>
      </w:pPr>
      <w:r w:rsidRPr="00230A2E">
        <w:rPr>
          <w:b/>
          <w:vertAlign w:val="superscript"/>
        </w:rPr>
        <w:t>*)</w:t>
      </w:r>
      <w:r w:rsidRPr="00230A2E">
        <w:t>smlouvu s jinou osobou a doklad o uskutečnění plnění dodavatele, není-li současně možné osvědčení podle bodu 2 od této osoby získat z důvodů spočívajících na její straně.</w:t>
      </w:r>
    </w:p>
    <w:p w:rsidR="00A059D1" w:rsidRPr="00230A2E" w:rsidRDefault="00A059D1" w:rsidP="00A059D1">
      <w:pPr>
        <w:ind w:left="360"/>
        <w:jc w:val="both"/>
        <w:rPr>
          <w:i/>
        </w:rPr>
      </w:pPr>
      <w:r w:rsidRPr="00230A2E">
        <w:rPr>
          <w:i/>
          <w:vertAlign w:val="superscript"/>
        </w:rPr>
        <w:t>*)</w:t>
      </w:r>
      <w:r w:rsidRPr="00230A2E">
        <w:rPr>
          <w:i/>
        </w:rPr>
        <w:t xml:space="preserve"> nehodící se škrtněte</w:t>
      </w:r>
    </w:p>
    <w:p w:rsidR="00A059D1" w:rsidRPr="00230A2E" w:rsidRDefault="00A059D1" w:rsidP="00A059D1">
      <w:pPr>
        <w:jc w:val="both"/>
      </w:pPr>
    </w:p>
    <w:p w:rsidR="00A059D1" w:rsidRPr="00230A2E" w:rsidRDefault="00A059D1" w:rsidP="00A059D1">
      <w:pPr>
        <w:jc w:val="both"/>
      </w:pPr>
      <w:r w:rsidRPr="00230A2E">
        <w:rPr>
          <w:b/>
          <w:bCs/>
        </w:rPr>
        <w:t>Toto prohlášení činím na základě své jasné, srozumitelné a svobodné vůle a jsem si vědom všech následků plynoucích z uvedení nepravdivých údajů.</w:t>
      </w:r>
    </w:p>
    <w:p w:rsidR="00A059D1" w:rsidRPr="00230A2E" w:rsidRDefault="00A059D1" w:rsidP="00A059D1">
      <w:pPr>
        <w:jc w:val="both"/>
      </w:pPr>
    </w:p>
    <w:p w:rsidR="005E7840" w:rsidRPr="00230A2E" w:rsidRDefault="005E7840" w:rsidP="00A059D1">
      <w:pPr>
        <w:jc w:val="both"/>
      </w:pPr>
    </w:p>
    <w:p w:rsidR="005E7840" w:rsidRPr="00230A2E" w:rsidRDefault="005E7840" w:rsidP="00A059D1">
      <w:pPr>
        <w:jc w:val="both"/>
      </w:pPr>
    </w:p>
    <w:p w:rsidR="00A059D1" w:rsidRPr="00230A2E" w:rsidRDefault="00A059D1" w:rsidP="00A059D1">
      <w:pPr>
        <w:jc w:val="both"/>
      </w:pPr>
      <w:r w:rsidRPr="00230A2E">
        <w:t>V ……………….. dne …………………….</w:t>
      </w:r>
    </w:p>
    <w:p w:rsidR="00A059D1" w:rsidRPr="00230A2E" w:rsidRDefault="00A059D1" w:rsidP="00A059D1">
      <w:pPr>
        <w:jc w:val="both"/>
      </w:pPr>
    </w:p>
    <w:p w:rsidR="00A059D1" w:rsidRPr="00230A2E" w:rsidRDefault="00A059D1" w:rsidP="00A059D1">
      <w:pPr>
        <w:jc w:val="both"/>
      </w:pPr>
      <w:r w:rsidRPr="00230A2E">
        <w:tab/>
      </w:r>
      <w:r w:rsidRPr="00230A2E">
        <w:tab/>
      </w:r>
      <w:r w:rsidRPr="00230A2E">
        <w:tab/>
      </w:r>
      <w:r w:rsidRPr="00230A2E">
        <w:tab/>
      </w:r>
      <w:r w:rsidRPr="00230A2E">
        <w:tab/>
      </w:r>
      <w:r w:rsidRPr="00230A2E">
        <w:tab/>
      </w:r>
      <w:r w:rsidRPr="00230A2E">
        <w:tab/>
      </w:r>
      <w:r w:rsidRPr="00230A2E">
        <w:tab/>
        <w:t>….………………………………</w:t>
      </w:r>
    </w:p>
    <w:p w:rsidR="00A059D1" w:rsidRPr="00230A2E" w:rsidRDefault="00A059D1" w:rsidP="00A059D1">
      <w:pPr>
        <w:ind w:left="5672"/>
        <w:jc w:val="both"/>
      </w:pPr>
      <w:r w:rsidRPr="00230A2E">
        <w:t xml:space="preserve">   podpis oprávněné osoby (osob) </w:t>
      </w:r>
    </w:p>
    <w:p w:rsidR="00A059D1" w:rsidRPr="00230A2E" w:rsidRDefault="00A059D1" w:rsidP="00A059D1">
      <w:pPr>
        <w:ind w:left="5672"/>
        <w:jc w:val="both"/>
      </w:pPr>
      <w:r w:rsidRPr="00230A2E">
        <w:t xml:space="preserve">           s uvedením funkce  </w:t>
      </w:r>
    </w:p>
    <w:p w:rsidR="00A059D1" w:rsidRPr="00230A2E" w:rsidRDefault="00A059D1" w:rsidP="00A059D1">
      <w:pPr>
        <w:jc w:val="both"/>
      </w:pPr>
    </w:p>
    <w:sectPr w:rsidR="00A059D1" w:rsidRPr="00230A2E" w:rsidSect="006D482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065" w:right="1418" w:bottom="1276" w:left="1418" w:header="142" w:footer="2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21" w:rsidRDefault="009D2121" w:rsidP="00465DEB">
      <w:r>
        <w:separator/>
      </w:r>
    </w:p>
  </w:endnote>
  <w:endnote w:type="continuationSeparator" w:id="0">
    <w:p w:rsidR="009D2121" w:rsidRDefault="009D2121" w:rsidP="0046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32" w:rsidRDefault="00ED3BE7">
    <w:pPr>
      <w:pStyle w:val="Zpat"/>
      <w:jc w:val="right"/>
    </w:pPr>
    <w:r>
      <w:fldChar w:fldCharType="begin"/>
    </w:r>
    <w:r w:rsidR="00311A99">
      <w:instrText xml:space="preserve"> PAGE   \* MERGEFORMAT </w:instrText>
    </w:r>
    <w:r>
      <w:fldChar w:fldCharType="separate"/>
    </w:r>
    <w:r w:rsidR="00232DF9">
      <w:rPr>
        <w:noProof/>
      </w:rPr>
      <w:t>6</w:t>
    </w:r>
    <w:r>
      <w:rPr>
        <w:noProof/>
      </w:rPr>
      <w:fldChar w:fldCharType="end"/>
    </w:r>
  </w:p>
  <w:p w:rsidR="00065699" w:rsidRDefault="0006569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699" w:rsidRPr="008655F0" w:rsidRDefault="00065699" w:rsidP="008655F0">
    <w:pPr>
      <w:pStyle w:val="Zpat"/>
      <w:jc w:val="center"/>
      <w:rPr>
        <w:i/>
        <w:sz w:val="20"/>
        <w:szCs w:val="20"/>
      </w:rPr>
    </w:pPr>
    <w:r w:rsidRPr="00E22184">
      <w:rPr>
        <w:i/>
        <w:sz w:val="20"/>
        <w:szCs w:val="20"/>
      </w:rPr>
      <w:t xml:space="preserve">strana </w:t>
    </w:r>
    <w:r w:rsidR="00ED3BE7" w:rsidRPr="00E22184">
      <w:rPr>
        <w:rStyle w:val="slostrnky"/>
        <w:i/>
        <w:sz w:val="20"/>
        <w:szCs w:val="20"/>
      </w:rPr>
      <w:fldChar w:fldCharType="begin"/>
    </w:r>
    <w:r w:rsidRPr="00E22184">
      <w:rPr>
        <w:rStyle w:val="slostrnky"/>
        <w:i/>
        <w:sz w:val="20"/>
        <w:szCs w:val="20"/>
      </w:rPr>
      <w:instrText xml:space="preserve"> PAGE </w:instrText>
    </w:r>
    <w:r w:rsidR="00ED3BE7" w:rsidRPr="00E22184">
      <w:rPr>
        <w:rStyle w:val="slostrnky"/>
        <w:i/>
        <w:sz w:val="20"/>
        <w:szCs w:val="20"/>
      </w:rPr>
      <w:fldChar w:fldCharType="separate"/>
    </w:r>
    <w:r w:rsidR="000D2144">
      <w:rPr>
        <w:rStyle w:val="slostrnky"/>
        <w:i/>
        <w:noProof/>
        <w:sz w:val="20"/>
        <w:szCs w:val="20"/>
      </w:rPr>
      <w:t>9</w:t>
    </w:r>
    <w:r w:rsidR="00ED3BE7" w:rsidRPr="00E22184">
      <w:rPr>
        <w:rStyle w:val="slostrnky"/>
        <w:i/>
        <w:sz w:val="20"/>
        <w:szCs w:val="20"/>
      </w:rPr>
      <w:fldChar w:fldCharType="end"/>
    </w:r>
    <w:r w:rsidRPr="00E22184">
      <w:rPr>
        <w:rStyle w:val="slostrnky"/>
        <w:i/>
        <w:sz w:val="20"/>
        <w:szCs w:val="20"/>
      </w:rPr>
      <w:t xml:space="preserve"> (celkem </w:t>
    </w:r>
    <w:r w:rsidR="00ED3BE7" w:rsidRPr="00E22184">
      <w:rPr>
        <w:rStyle w:val="slostrnky"/>
        <w:i/>
        <w:sz w:val="20"/>
        <w:szCs w:val="20"/>
      </w:rPr>
      <w:fldChar w:fldCharType="begin"/>
    </w:r>
    <w:r w:rsidRPr="00E22184">
      <w:rPr>
        <w:rStyle w:val="slostrnky"/>
        <w:i/>
        <w:sz w:val="20"/>
        <w:szCs w:val="20"/>
      </w:rPr>
      <w:instrText xml:space="preserve"> NUMPAGES </w:instrText>
    </w:r>
    <w:r w:rsidR="00ED3BE7" w:rsidRPr="00E22184">
      <w:rPr>
        <w:rStyle w:val="slostrnky"/>
        <w:i/>
        <w:sz w:val="20"/>
        <w:szCs w:val="20"/>
      </w:rPr>
      <w:fldChar w:fldCharType="separate"/>
    </w:r>
    <w:r w:rsidR="000D2144">
      <w:rPr>
        <w:rStyle w:val="slostrnky"/>
        <w:i/>
        <w:noProof/>
        <w:sz w:val="20"/>
        <w:szCs w:val="20"/>
      </w:rPr>
      <w:t>9</w:t>
    </w:r>
    <w:r w:rsidR="00ED3BE7" w:rsidRPr="00E22184">
      <w:rPr>
        <w:rStyle w:val="slostrnky"/>
        <w:i/>
        <w:sz w:val="20"/>
        <w:szCs w:val="20"/>
      </w:rPr>
      <w:fldChar w:fldCharType="end"/>
    </w:r>
    <w:r w:rsidRPr="00E22184">
      <w:rPr>
        <w:rStyle w:val="slostrnky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21" w:rsidRDefault="009D2121" w:rsidP="00465DEB">
      <w:r>
        <w:separator/>
      </w:r>
    </w:p>
  </w:footnote>
  <w:footnote w:type="continuationSeparator" w:id="0">
    <w:p w:rsidR="009D2121" w:rsidRDefault="009D2121" w:rsidP="00465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699" w:rsidRPr="00FA341A" w:rsidRDefault="00BB4890" w:rsidP="0070222A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-67945</wp:posOffset>
          </wp:positionV>
          <wp:extent cx="6082665" cy="148653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699" w:rsidRDefault="00065699" w:rsidP="00C63F3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A56"/>
    <w:multiLevelType w:val="hybridMultilevel"/>
    <w:tmpl w:val="52760048"/>
    <w:lvl w:ilvl="0" w:tplc="BB36AED8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4948DF3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A68171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50FC9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EE48DE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668045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1F8761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3A28CD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B04ABC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726A4F"/>
    <w:multiLevelType w:val="multilevel"/>
    <w:tmpl w:val="6ADCD8A6"/>
    <w:styleLink w:val="WW8Num5"/>
    <w:lvl w:ilvl="0">
      <w:start w:val="1"/>
      <w:numFmt w:val="lowerLetter"/>
      <w:lvlText w:val="%1)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11995F6C"/>
    <w:multiLevelType w:val="multilevel"/>
    <w:tmpl w:val="3530D1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3.3.1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lvlText w:val="%1.3.1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8F63DEE"/>
    <w:multiLevelType w:val="multilevel"/>
    <w:tmpl w:val="6E3EA4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3.2.2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lvlText w:val="%1.3.1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772D02"/>
    <w:multiLevelType w:val="hybridMultilevel"/>
    <w:tmpl w:val="E6B8A0F4"/>
    <w:lvl w:ilvl="0" w:tplc="4B0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F447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FAC5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094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68FE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069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693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F8D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60DA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B32D4"/>
    <w:multiLevelType w:val="multilevel"/>
    <w:tmpl w:val="2F52B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FD2D28"/>
    <w:multiLevelType w:val="hybridMultilevel"/>
    <w:tmpl w:val="3404E05C"/>
    <w:lvl w:ilvl="0" w:tplc="D98A29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C688C5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5FA0E2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648D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4202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DEA6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EC60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01EAB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903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DC2B3A"/>
    <w:multiLevelType w:val="multilevel"/>
    <w:tmpl w:val="FBFEDB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709"/>
      </w:pPr>
      <w:rPr>
        <w:rFonts w:ascii="Times New Roman" w:eastAsia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D5C560C"/>
    <w:multiLevelType w:val="hybridMultilevel"/>
    <w:tmpl w:val="9AFA179A"/>
    <w:lvl w:ilvl="0" w:tplc="71264BF4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cs="Times New Roman" w:hint="default"/>
        <w:i w:val="0"/>
        <w:color w:val="auto"/>
      </w:rPr>
    </w:lvl>
    <w:lvl w:ilvl="1" w:tplc="62B8B7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i w:val="0"/>
        <w:color w:val="auto"/>
      </w:rPr>
    </w:lvl>
    <w:lvl w:ilvl="2" w:tplc="938036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D0EA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80B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28A1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C8E4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7EA0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97828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4210E7"/>
    <w:multiLevelType w:val="hybridMultilevel"/>
    <w:tmpl w:val="4AC2645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32203F9C"/>
    <w:multiLevelType w:val="hybridMultilevel"/>
    <w:tmpl w:val="A7B07D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C3A7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71756"/>
    <w:multiLevelType w:val="hybridMultilevel"/>
    <w:tmpl w:val="FF38C07E"/>
    <w:lvl w:ilvl="0" w:tplc="0250E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9B708E"/>
    <w:multiLevelType w:val="multilevel"/>
    <w:tmpl w:val="3342E38A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849"/>
        </w:tabs>
        <w:ind w:left="849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13">
    <w:nsid w:val="50A16CEF"/>
    <w:multiLevelType w:val="multilevel"/>
    <w:tmpl w:val="C818B7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3.2.1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lvlText w:val="%1.3.1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713424E"/>
    <w:multiLevelType w:val="hybridMultilevel"/>
    <w:tmpl w:val="03B48040"/>
    <w:lvl w:ilvl="0" w:tplc="90602C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709E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DC252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66BA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57C89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ED836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DAE72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3CBA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B4A8C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944C9F"/>
    <w:multiLevelType w:val="hybridMultilevel"/>
    <w:tmpl w:val="A9B2AB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  <w:rPr>
        <w:rFonts w:cs="Times New Roman"/>
      </w:rPr>
    </w:lvl>
  </w:abstractNum>
  <w:abstractNum w:abstractNumId="17">
    <w:nsid w:val="76E75197"/>
    <w:multiLevelType w:val="hybridMultilevel"/>
    <w:tmpl w:val="950C6D62"/>
    <w:lvl w:ilvl="0" w:tplc="AE1E5324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cs="Times New Roman" w:hint="default"/>
        <w:i w:val="0"/>
        <w:color w:val="auto"/>
      </w:rPr>
    </w:lvl>
    <w:lvl w:ilvl="1" w:tplc="1D26A49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8CB63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9A8FB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CF6256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03CF3B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942727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ED053A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B0BEC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FF5F8E"/>
    <w:multiLevelType w:val="multilevel"/>
    <w:tmpl w:val="9E70C7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3.3.2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lvlText w:val="%1.3.2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7B9B2FC4"/>
    <w:multiLevelType w:val="multilevel"/>
    <w:tmpl w:val="10AE67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3.3.2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lvlText w:val="%1.3.1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6"/>
  </w:num>
  <w:num w:numId="5">
    <w:abstractNumId w:val="7"/>
  </w:num>
  <w:num w:numId="6">
    <w:abstractNumId w:val="12"/>
  </w:num>
  <w:num w:numId="7">
    <w:abstractNumId w:val="13"/>
  </w:num>
  <w:num w:numId="8">
    <w:abstractNumId w:val="8"/>
  </w:num>
  <w:num w:numId="9">
    <w:abstractNumId w:val="17"/>
  </w:num>
  <w:num w:numId="10">
    <w:abstractNumId w:val="3"/>
  </w:num>
  <w:num w:numId="11">
    <w:abstractNumId w:val="2"/>
  </w:num>
  <w:num w:numId="12">
    <w:abstractNumId w:val="19"/>
  </w:num>
  <w:num w:numId="13">
    <w:abstractNumId w:val="18"/>
  </w:num>
  <w:num w:numId="14">
    <w:abstractNumId w:val="1"/>
  </w:num>
  <w:num w:numId="15">
    <w:abstractNumId w:val="14"/>
  </w:num>
  <w:num w:numId="16">
    <w:abstractNumId w:val="0"/>
  </w:num>
  <w:num w:numId="17">
    <w:abstractNumId w:val="4"/>
  </w:num>
  <w:num w:numId="18">
    <w:abstractNumId w:val="10"/>
  </w:num>
  <w:num w:numId="19">
    <w:abstractNumId w:val="9"/>
  </w:num>
  <w:num w:numId="2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F0"/>
    <w:rsid w:val="0000726E"/>
    <w:rsid w:val="00015814"/>
    <w:rsid w:val="00016020"/>
    <w:rsid w:val="00022E34"/>
    <w:rsid w:val="0002378B"/>
    <w:rsid w:val="00025B78"/>
    <w:rsid w:val="0003128A"/>
    <w:rsid w:val="00037196"/>
    <w:rsid w:val="00041B3B"/>
    <w:rsid w:val="00050846"/>
    <w:rsid w:val="0005460A"/>
    <w:rsid w:val="000565A1"/>
    <w:rsid w:val="000577E1"/>
    <w:rsid w:val="000650E3"/>
    <w:rsid w:val="00065699"/>
    <w:rsid w:val="00066E20"/>
    <w:rsid w:val="00067BBE"/>
    <w:rsid w:val="00067C05"/>
    <w:rsid w:val="00070115"/>
    <w:rsid w:val="000833C6"/>
    <w:rsid w:val="0008495E"/>
    <w:rsid w:val="0008698B"/>
    <w:rsid w:val="000940B2"/>
    <w:rsid w:val="000A0D0A"/>
    <w:rsid w:val="000A1922"/>
    <w:rsid w:val="000A209E"/>
    <w:rsid w:val="000A4443"/>
    <w:rsid w:val="000A4E52"/>
    <w:rsid w:val="000A5AD6"/>
    <w:rsid w:val="000A72A3"/>
    <w:rsid w:val="000B1C79"/>
    <w:rsid w:val="000B2F9E"/>
    <w:rsid w:val="000B50DF"/>
    <w:rsid w:val="000B5BA3"/>
    <w:rsid w:val="000B6399"/>
    <w:rsid w:val="000C2703"/>
    <w:rsid w:val="000C428C"/>
    <w:rsid w:val="000D2144"/>
    <w:rsid w:val="000D4249"/>
    <w:rsid w:val="000D4C42"/>
    <w:rsid w:val="000D4CF0"/>
    <w:rsid w:val="000D4E54"/>
    <w:rsid w:val="000E0F28"/>
    <w:rsid w:val="000E339B"/>
    <w:rsid w:val="000E44FB"/>
    <w:rsid w:val="000E4CD5"/>
    <w:rsid w:val="000F13BF"/>
    <w:rsid w:val="000F2F54"/>
    <w:rsid w:val="000F50E8"/>
    <w:rsid w:val="000F691F"/>
    <w:rsid w:val="00100311"/>
    <w:rsid w:val="00103173"/>
    <w:rsid w:val="0010360B"/>
    <w:rsid w:val="00103A6A"/>
    <w:rsid w:val="001130F1"/>
    <w:rsid w:val="00114545"/>
    <w:rsid w:val="001148BC"/>
    <w:rsid w:val="001165EF"/>
    <w:rsid w:val="00123356"/>
    <w:rsid w:val="00126D39"/>
    <w:rsid w:val="00130040"/>
    <w:rsid w:val="0013388F"/>
    <w:rsid w:val="00137200"/>
    <w:rsid w:val="001456FA"/>
    <w:rsid w:val="001464BD"/>
    <w:rsid w:val="0014681B"/>
    <w:rsid w:val="001507B7"/>
    <w:rsid w:val="00152094"/>
    <w:rsid w:val="001551E0"/>
    <w:rsid w:val="00155639"/>
    <w:rsid w:val="001606A2"/>
    <w:rsid w:val="00161AFD"/>
    <w:rsid w:val="00167DC1"/>
    <w:rsid w:val="00171A54"/>
    <w:rsid w:val="00172413"/>
    <w:rsid w:val="00176233"/>
    <w:rsid w:val="00177546"/>
    <w:rsid w:val="00180C9B"/>
    <w:rsid w:val="001857E0"/>
    <w:rsid w:val="001872E4"/>
    <w:rsid w:val="001919A2"/>
    <w:rsid w:val="001A1B7E"/>
    <w:rsid w:val="001B1412"/>
    <w:rsid w:val="001B2A5B"/>
    <w:rsid w:val="001B2B9F"/>
    <w:rsid w:val="001B2F4D"/>
    <w:rsid w:val="001B76B3"/>
    <w:rsid w:val="001C0736"/>
    <w:rsid w:val="001D144A"/>
    <w:rsid w:val="001D44CE"/>
    <w:rsid w:val="001E052C"/>
    <w:rsid w:val="001E0D5B"/>
    <w:rsid w:val="001E148A"/>
    <w:rsid w:val="001E1F0B"/>
    <w:rsid w:val="001F16E6"/>
    <w:rsid w:val="001F4D87"/>
    <w:rsid w:val="001F4FC8"/>
    <w:rsid w:val="001F68D8"/>
    <w:rsid w:val="00202A57"/>
    <w:rsid w:val="00206D93"/>
    <w:rsid w:val="00206EE8"/>
    <w:rsid w:val="00207EA0"/>
    <w:rsid w:val="0021108D"/>
    <w:rsid w:val="002110CC"/>
    <w:rsid w:val="00215146"/>
    <w:rsid w:val="002213DC"/>
    <w:rsid w:val="00221D6C"/>
    <w:rsid w:val="002231D8"/>
    <w:rsid w:val="00227F6E"/>
    <w:rsid w:val="00230A2E"/>
    <w:rsid w:val="00231D8D"/>
    <w:rsid w:val="00232DF9"/>
    <w:rsid w:val="00233D19"/>
    <w:rsid w:val="00235A52"/>
    <w:rsid w:val="00236242"/>
    <w:rsid w:val="00241EA3"/>
    <w:rsid w:val="002420EC"/>
    <w:rsid w:val="0025286D"/>
    <w:rsid w:val="00253AAA"/>
    <w:rsid w:val="00256A8D"/>
    <w:rsid w:val="00256BC4"/>
    <w:rsid w:val="00264F1D"/>
    <w:rsid w:val="002667D9"/>
    <w:rsid w:val="00267774"/>
    <w:rsid w:val="00271336"/>
    <w:rsid w:val="00271358"/>
    <w:rsid w:val="00280272"/>
    <w:rsid w:val="00281A41"/>
    <w:rsid w:val="00286F2B"/>
    <w:rsid w:val="00292DB2"/>
    <w:rsid w:val="002A47D7"/>
    <w:rsid w:val="002A52E1"/>
    <w:rsid w:val="002A5DF3"/>
    <w:rsid w:val="002B2892"/>
    <w:rsid w:val="002B6BD6"/>
    <w:rsid w:val="002C060C"/>
    <w:rsid w:val="002D2766"/>
    <w:rsid w:val="002E400F"/>
    <w:rsid w:val="002E6B21"/>
    <w:rsid w:val="002F18C4"/>
    <w:rsid w:val="002F2B3D"/>
    <w:rsid w:val="00303775"/>
    <w:rsid w:val="00304BC8"/>
    <w:rsid w:val="00304FD1"/>
    <w:rsid w:val="0031055B"/>
    <w:rsid w:val="00311A99"/>
    <w:rsid w:val="00314A9A"/>
    <w:rsid w:val="00315E78"/>
    <w:rsid w:val="00320186"/>
    <w:rsid w:val="00320320"/>
    <w:rsid w:val="00320530"/>
    <w:rsid w:val="00322FA4"/>
    <w:rsid w:val="00330DE7"/>
    <w:rsid w:val="00335A60"/>
    <w:rsid w:val="00336F27"/>
    <w:rsid w:val="00337BDC"/>
    <w:rsid w:val="00340387"/>
    <w:rsid w:val="00340585"/>
    <w:rsid w:val="0034218F"/>
    <w:rsid w:val="00342CA2"/>
    <w:rsid w:val="0035471A"/>
    <w:rsid w:val="00356267"/>
    <w:rsid w:val="00357F2C"/>
    <w:rsid w:val="003615BF"/>
    <w:rsid w:val="00362E53"/>
    <w:rsid w:val="003644B0"/>
    <w:rsid w:val="00364651"/>
    <w:rsid w:val="0036620B"/>
    <w:rsid w:val="00367F60"/>
    <w:rsid w:val="00370CAE"/>
    <w:rsid w:val="003725F5"/>
    <w:rsid w:val="00380FD6"/>
    <w:rsid w:val="00386875"/>
    <w:rsid w:val="0038688F"/>
    <w:rsid w:val="00386AAC"/>
    <w:rsid w:val="00394E46"/>
    <w:rsid w:val="00397956"/>
    <w:rsid w:val="003A07F8"/>
    <w:rsid w:val="003A1967"/>
    <w:rsid w:val="003A1B25"/>
    <w:rsid w:val="003A2FC6"/>
    <w:rsid w:val="003A7326"/>
    <w:rsid w:val="003B4DA3"/>
    <w:rsid w:val="003B5746"/>
    <w:rsid w:val="003B643B"/>
    <w:rsid w:val="003C2ECA"/>
    <w:rsid w:val="003D1374"/>
    <w:rsid w:val="003D18D5"/>
    <w:rsid w:val="003D481A"/>
    <w:rsid w:val="003E059B"/>
    <w:rsid w:val="003E0E7D"/>
    <w:rsid w:val="003E524E"/>
    <w:rsid w:val="003F21AD"/>
    <w:rsid w:val="003F47F3"/>
    <w:rsid w:val="003F5566"/>
    <w:rsid w:val="00401281"/>
    <w:rsid w:val="00403213"/>
    <w:rsid w:val="00406C54"/>
    <w:rsid w:val="00407D07"/>
    <w:rsid w:val="00410550"/>
    <w:rsid w:val="0041109B"/>
    <w:rsid w:val="00413514"/>
    <w:rsid w:val="00416D50"/>
    <w:rsid w:val="004310ED"/>
    <w:rsid w:val="004317C9"/>
    <w:rsid w:val="00431AB9"/>
    <w:rsid w:val="00433860"/>
    <w:rsid w:val="00435765"/>
    <w:rsid w:val="00441788"/>
    <w:rsid w:val="00443FA5"/>
    <w:rsid w:val="004448C4"/>
    <w:rsid w:val="004477C0"/>
    <w:rsid w:val="0045361B"/>
    <w:rsid w:val="0045531B"/>
    <w:rsid w:val="004579A9"/>
    <w:rsid w:val="004604E3"/>
    <w:rsid w:val="0046389B"/>
    <w:rsid w:val="00465DEB"/>
    <w:rsid w:val="00471109"/>
    <w:rsid w:val="00471A2B"/>
    <w:rsid w:val="0047223A"/>
    <w:rsid w:val="00472861"/>
    <w:rsid w:val="00476FF7"/>
    <w:rsid w:val="00482007"/>
    <w:rsid w:val="00486339"/>
    <w:rsid w:val="00487EE2"/>
    <w:rsid w:val="00492E3B"/>
    <w:rsid w:val="00495851"/>
    <w:rsid w:val="004A1B7E"/>
    <w:rsid w:val="004A4592"/>
    <w:rsid w:val="004A56F6"/>
    <w:rsid w:val="004B1484"/>
    <w:rsid w:val="004B4C9F"/>
    <w:rsid w:val="004B7837"/>
    <w:rsid w:val="004C1C96"/>
    <w:rsid w:val="004C5633"/>
    <w:rsid w:val="004D023E"/>
    <w:rsid w:val="004D5A95"/>
    <w:rsid w:val="004E1A9A"/>
    <w:rsid w:val="004E1BD6"/>
    <w:rsid w:val="004E299C"/>
    <w:rsid w:val="004E49E5"/>
    <w:rsid w:val="004E626B"/>
    <w:rsid w:val="004F1EE7"/>
    <w:rsid w:val="004F3C4D"/>
    <w:rsid w:val="004F5EFF"/>
    <w:rsid w:val="004F69BD"/>
    <w:rsid w:val="004F722E"/>
    <w:rsid w:val="004F7E0B"/>
    <w:rsid w:val="00511404"/>
    <w:rsid w:val="0051523C"/>
    <w:rsid w:val="00516BB2"/>
    <w:rsid w:val="00517546"/>
    <w:rsid w:val="00522385"/>
    <w:rsid w:val="005230BC"/>
    <w:rsid w:val="00523C82"/>
    <w:rsid w:val="00524792"/>
    <w:rsid w:val="00525EF7"/>
    <w:rsid w:val="00526EF4"/>
    <w:rsid w:val="00527855"/>
    <w:rsid w:val="00531AF6"/>
    <w:rsid w:val="00542C56"/>
    <w:rsid w:val="00544F1C"/>
    <w:rsid w:val="00545B6D"/>
    <w:rsid w:val="00546183"/>
    <w:rsid w:val="00546C02"/>
    <w:rsid w:val="00560594"/>
    <w:rsid w:val="005677DE"/>
    <w:rsid w:val="005712B2"/>
    <w:rsid w:val="005758B9"/>
    <w:rsid w:val="00576763"/>
    <w:rsid w:val="00577E0B"/>
    <w:rsid w:val="00581103"/>
    <w:rsid w:val="00582A2A"/>
    <w:rsid w:val="00582CE8"/>
    <w:rsid w:val="005857AF"/>
    <w:rsid w:val="005907F3"/>
    <w:rsid w:val="00594D8A"/>
    <w:rsid w:val="005A43ED"/>
    <w:rsid w:val="005A4834"/>
    <w:rsid w:val="005A4953"/>
    <w:rsid w:val="005B3A8D"/>
    <w:rsid w:val="005B4C95"/>
    <w:rsid w:val="005B5A6E"/>
    <w:rsid w:val="005B68B8"/>
    <w:rsid w:val="005B6B37"/>
    <w:rsid w:val="005B7435"/>
    <w:rsid w:val="005C2368"/>
    <w:rsid w:val="005D1041"/>
    <w:rsid w:val="005D24C6"/>
    <w:rsid w:val="005D2F07"/>
    <w:rsid w:val="005D3777"/>
    <w:rsid w:val="005D60F2"/>
    <w:rsid w:val="005E40B7"/>
    <w:rsid w:val="005E40EE"/>
    <w:rsid w:val="005E7840"/>
    <w:rsid w:val="005F1963"/>
    <w:rsid w:val="005F276D"/>
    <w:rsid w:val="005F4003"/>
    <w:rsid w:val="005F51BE"/>
    <w:rsid w:val="0060679A"/>
    <w:rsid w:val="00611E4B"/>
    <w:rsid w:val="00613646"/>
    <w:rsid w:val="00620CD0"/>
    <w:rsid w:val="006212DB"/>
    <w:rsid w:val="00621970"/>
    <w:rsid w:val="006263D2"/>
    <w:rsid w:val="00631D75"/>
    <w:rsid w:val="006329F9"/>
    <w:rsid w:val="00634F23"/>
    <w:rsid w:val="00635088"/>
    <w:rsid w:val="0063708D"/>
    <w:rsid w:val="006418CF"/>
    <w:rsid w:val="0064421B"/>
    <w:rsid w:val="00645941"/>
    <w:rsid w:val="006502F0"/>
    <w:rsid w:val="006508DE"/>
    <w:rsid w:val="00652232"/>
    <w:rsid w:val="00655738"/>
    <w:rsid w:val="0066040A"/>
    <w:rsid w:val="00660C91"/>
    <w:rsid w:val="0066220A"/>
    <w:rsid w:val="00664A63"/>
    <w:rsid w:val="00666482"/>
    <w:rsid w:val="006703DC"/>
    <w:rsid w:val="00683C85"/>
    <w:rsid w:val="00685A49"/>
    <w:rsid w:val="00685F37"/>
    <w:rsid w:val="00692C44"/>
    <w:rsid w:val="00693A6C"/>
    <w:rsid w:val="006A4822"/>
    <w:rsid w:val="006A69A4"/>
    <w:rsid w:val="006B2782"/>
    <w:rsid w:val="006B3E74"/>
    <w:rsid w:val="006B6DB8"/>
    <w:rsid w:val="006B7326"/>
    <w:rsid w:val="006B7866"/>
    <w:rsid w:val="006C1505"/>
    <w:rsid w:val="006C3547"/>
    <w:rsid w:val="006C39A4"/>
    <w:rsid w:val="006C4FAE"/>
    <w:rsid w:val="006C7A8B"/>
    <w:rsid w:val="006C7C58"/>
    <w:rsid w:val="006D0ACE"/>
    <w:rsid w:val="006D3DEF"/>
    <w:rsid w:val="006D4826"/>
    <w:rsid w:val="006D679D"/>
    <w:rsid w:val="006E297C"/>
    <w:rsid w:val="006F0649"/>
    <w:rsid w:val="006F2EF0"/>
    <w:rsid w:val="006F7381"/>
    <w:rsid w:val="0070222A"/>
    <w:rsid w:val="00706E9F"/>
    <w:rsid w:val="00711207"/>
    <w:rsid w:val="00711DC1"/>
    <w:rsid w:val="00717E0A"/>
    <w:rsid w:val="007203B6"/>
    <w:rsid w:val="00720791"/>
    <w:rsid w:val="00721E20"/>
    <w:rsid w:val="00725132"/>
    <w:rsid w:val="00725D84"/>
    <w:rsid w:val="0072653D"/>
    <w:rsid w:val="00727897"/>
    <w:rsid w:val="00727BC6"/>
    <w:rsid w:val="0073209C"/>
    <w:rsid w:val="00734B7C"/>
    <w:rsid w:val="007353BC"/>
    <w:rsid w:val="007359C7"/>
    <w:rsid w:val="00740C7B"/>
    <w:rsid w:val="007418C3"/>
    <w:rsid w:val="007447CB"/>
    <w:rsid w:val="00744957"/>
    <w:rsid w:val="00744AF1"/>
    <w:rsid w:val="00744E86"/>
    <w:rsid w:val="007513F6"/>
    <w:rsid w:val="00751EC2"/>
    <w:rsid w:val="00752895"/>
    <w:rsid w:val="00755463"/>
    <w:rsid w:val="00755839"/>
    <w:rsid w:val="00760030"/>
    <w:rsid w:val="007663C7"/>
    <w:rsid w:val="007668ED"/>
    <w:rsid w:val="007700BE"/>
    <w:rsid w:val="00771356"/>
    <w:rsid w:val="00776EE2"/>
    <w:rsid w:val="00781B84"/>
    <w:rsid w:val="00781C63"/>
    <w:rsid w:val="00782BFA"/>
    <w:rsid w:val="00785951"/>
    <w:rsid w:val="007936E3"/>
    <w:rsid w:val="00796E2F"/>
    <w:rsid w:val="007A6433"/>
    <w:rsid w:val="007B0FB4"/>
    <w:rsid w:val="007B1AE3"/>
    <w:rsid w:val="007B4721"/>
    <w:rsid w:val="007B52C1"/>
    <w:rsid w:val="007B5C0A"/>
    <w:rsid w:val="007D21F0"/>
    <w:rsid w:val="007D3684"/>
    <w:rsid w:val="007D45E7"/>
    <w:rsid w:val="007D56EF"/>
    <w:rsid w:val="007D7176"/>
    <w:rsid w:val="007E2C97"/>
    <w:rsid w:val="007E372A"/>
    <w:rsid w:val="007E3B6B"/>
    <w:rsid w:val="007E3E80"/>
    <w:rsid w:val="007E5A83"/>
    <w:rsid w:val="007E6F32"/>
    <w:rsid w:val="007E6FB6"/>
    <w:rsid w:val="007E7295"/>
    <w:rsid w:val="007F3284"/>
    <w:rsid w:val="007F5D90"/>
    <w:rsid w:val="007F6959"/>
    <w:rsid w:val="007F7DA7"/>
    <w:rsid w:val="0080028A"/>
    <w:rsid w:val="00801F9A"/>
    <w:rsid w:val="00802756"/>
    <w:rsid w:val="00802825"/>
    <w:rsid w:val="00803EFC"/>
    <w:rsid w:val="0080434C"/>
    <w:rsid w:val="008061FD"/>
    <w:rsid w:val="008062B6"/>
    <w:rsid w:val="00813947"/>
    <w:rsid w:val="008157BB"/>
    <w:rsid w:val="008208C8"/>
    <w:rsid w:val="0082327D"/>
    <w:rsid w:val="00827551"/>
    <w:rsid w:val="0082771B"/>
    <w:rsid w:val="00830CC0"/>
    <w:rsid w:val="0083267F"/>
    <w:rsid w:val="00832BE4"/>
    <w:rsid w:val="00832C13"/>
    <w:rsid w:val="008343F2"/>
    <w:rsid w:val="00834DFF"/>
    <w:rsid w:val="008372E1"/>
    <w:rsid w:val="00837A69"/>
    <w:rsid w:val="00841353"/>
    <w:rsid w:val="00841943"/>
    <w:rsid w:val="008420A5"/>
    <w:rsid w:val="00854BC1"/>
    <w:rsid w:val="008557C8"/>
    <w:rsid w:val="00855BCE"/>
    <w:rsid w:val="008561D3"/>
    <w:rsid w:val="00856E1B"/>
    <w:rsid w:val="00863309"/>
    <w:rsid w:val="00863FF2"/>
    <w:rsid w:val="008655F0"/>
    <w:rsid w:val="00865F47"/>
    <w:rsid w:val="00866402"/>
    <w:rsid w:val="00875C1C"/>
    <w:rsid w:val="00881731"/>
    <w:rsid w:val="00882A25"/>
    <w:rsid w:val="00882BAA"/>
    <w:rsid w:val="00886AF5"/>
    <w:rsid w:val="0089058E"/>
    <w:rsid w:val="00890943"/>
    <w:rsid w:val="00890F90"/>
    <w:rsid w:val="008926E6"/>
    <w:rsid w:val="008A0C1A"/>
    <w:rsid w:val="008A78DD"/>
    <w:rsid w:val="008B156D"/>
    <w:rsid w:val="008C0BDD"/>
    <w:rsid w:val="008C2702"/>
    <w:rsid w:val="008D01BB"/>
    <w:rsid w:val="008D0CCC"/>
    <w:rsid w:val="008D426A"/>
    <w:rsid w:val="008D62DD"/>
    <w:rsid w:val="008D6B0A"/>
    <w:rsid w:val="008E0438"/>
    <w:rsid w:val="008E6C77"/>
    <w:rsid w:val="008E6FC1"/>
    <w:rsid w:val="008E798C"/>
    <w:rsid w:val="008F14BA"/>
    <w:rsid w:val="008F1B94"/>
    <w:rsid w:val="008F21A1"/>
    <w:rsid w:val="008F24A9"/>
    <w:rsid w:val="008F3487"/>
    <w:rsid w:val="008F408F"/>
    <w:rsid w:val="008F5171"/>
    <w:rsid w:val="00900A2E"/>
    <w:rsid w:val="0090720A"/>
    <w:rsid w:val="00914064"/>
    <w:rsid w:val="00914396"/>
    <w:rsid w:val="00916361"/>
    <w:rsid w:val="00916F32"/>
    <w:rsid w:val="00921082"/>
    <w:rsid w:val="00930BE1"/>
    <w:rsid w:val="00931AB5"/>
    <w:rsid w:val="00934547"/>
    <w:rsid w:val="00937FE9"/>
    <w:rsid w:val="00940B9A"/>
    <w:rsid w:val="0094230F"/>
    <w:rsid w:val="0095048B"/>
    <w:rsid w:val="00962EBD"/>
    <w:rsid w:val="00964514"/>
    <w:rsid w:val="00967DE7"/>
    <w:rsid w:val="00975ADD"/>
    <w:rsid w:val="00976193"/>
    <w:rsid w:val="00976322"/>
    <w:rsid w:val="009777AB"/>
    <w:rsid w:val="0098228C"/>
    <w:rsid w:val="00982483"/>
    <w:rsid w:val="009831B0"/>
    <w:rsid w:val="009843AF"/>
    <w:rsid w:val="009871F3"/>
    <w:rsid w:val="00990A53"/>
    <w:rsid w:val="00994FA8"/>
    <w:rsid w:val="00997573"/>
    <w:rsid w:val="009978E0"/>
    <w:rsid w:val="009A0D03"/>
    <w:rsid w:val="009A1A10"/>
    <w:rsid w:val="009A2675"/>
    <w:rsid w:val="009A6164"/>
    <w:rsid w:val="009A7810"/>
    <w:rsid w:val="009A7BE8"/>
    <w:rsid w:val="009B19AC"/>
    <w:rsid w:val="009B66D1"/>
    <w:rsid w:val="009D1FBF"/>
    <w:rsid w:val="009D2121"/>
    <w:rsid w:val="009E1940"/>
    <w:rsid w:val="009E2F15"/>
    <w:rsid w:val="009E6FC3"/>
    <w:rsid w:val="009F05DC"/>
    <w:rsid w:val="009F3026"/>
    <w:rsid w:val="009F35B1"/>
    <w:rsid w:val="00A0032E"/>
    <w:rsid w:val="00A00362"/>
    <w:rsid w:val="00A059D1"/>
    <w:rsid w:val="00A0628F"/>
    <w:rsid w:val="00A120ED"/>
    <w:rsid w:val="00A13BF7"/>
    <w:rsid w:val="00A143E3"/>
    <w:rsid w:val="00A2059E"/>
    <w:rsid w:val="00A243FB"/>
    <w:rsid w:val="00A32B2C"/>
    <w:rsid w:val="00A33C21"/>
    <w:rsid w:val="00A37709"/>
    <w:rsid w:val="00A379D4"/>
    <w:rsid w:val="00A47849"/>
    <w:rsid w:val="00A54772"/>
    <w:rsid w:val="00A54CBB"/>
    <w:rsid w:val="00A60492"/>
    <w:rsid w:val="00A6118B"/>
    <w:rsid w:val="00A6129F"/>
    <w:rsid w:val="00A62375"/>
    <w:rsid w:val="00A62AC2"/>
    <w:rsid w:val="00A639AA"/>
    <w:rsid w:val="00A75661"/>
    <w:rsid w:val="00A75FA7"/>
    <w:rsid w:val="00A7609B"/>
    <w:rsid w:val="00A82D37"/>
    <w:rsid w:val="00A94DAD"/>
    <w:rsid w:val="00AA34C5"/>
    <w:rsid w:val="00AA4E0B"/>
    <w:rsid w:val="00AB3F2F"/>
    <w:rsid w:val="00AB55EB"/>
    <w:rsid w:val="00AB5B5A"/>
    <w:rsid w:val="00AB7696"/>
    <w:rsid w:val="00AD6D63"/>
    <w:rsid w:val="00AE21F2"/>
    <w:rsid w:val="00AE23C7"/>
    <w:rsid w:val="00AF101B"/>
    <w:rsid w:val="00AF4F49"/>
    <w:rsid w:val="00AF512B"/>
    <w:rsid w:val="00AF5F6B"/>
    <w:rsid w:val="00B052B2"/>
    <w:rsid w:val="00B0533D"/>
    <w:rsid w:val="00B10171"/>
    <w:rsid w:val="00B119BB"/>
    <w:rsid w:val="00B138DC"/>
    <w:rsid w:val="00B17AC9"/>
    <w:rsid w:val="00B211EB"/>
    <w:rsid w:val="00B23187"/>
    <w:rsid w:val="00B27767"/>
    <w:rsid w:val="00B3413E"/>
    <w:rsid w:val="00B41E04"/>
    <w:rsid w:val="00B44E9E"/>
    <w:rsid w:val="00B45058"/>
    <w:rsid w:val="00B461D0"/>
    <w:rsid w:val="00B52F40"/>
    <w:rsid w:val="00B56F44"/>
    <w:rsid w:val="00B614F1"/>
    <w:rsid w:val="00B62DB9"/>
    <w:rsid w:val="00B65B8A"/>
    <w:rsid w:val="00B75688"/>
    <w:rsid w:val="00B801E8"/>
    <w:rsid w:val="00B82AE6"/>
    <w:rsid w:val="00B84E33"/>
    <w:rsid w:val="00B90510"/>
    <w:rsid w:val="00B94C12"/>
    <w:rsid w:val="00B96359"/>
    <w:rsid w:val="00B97A86"/>
    <w:rsid w:val="00BA3DF0"/>
    <w:rsid w:val="00BA4EF5"/>
    <w:rsid w:val="00BA58B7"/>
    <w:rsid w:val="00BA5C08"/>
    <w:rsid w:val="00BA67DE"/>
    <w:rsid w:val="00BB204D"/>
    <w:rsid w:val="00BB4890"/>
    <w:rsid w:val="00BB68A6"/>
    <w:rsid w:val="00BC03A6"/>
    <w:rsid w:val="00BC1C61"/>
    <w:rsid w:val="00BC2FF5"/>
    <w:rsid w:val="00BC6725"/>
    <w:rsid w:val="00BC6846"/>
    <w:rsid w:val="00BD4E21"/>
    <w:rsid w:val="00BD6EA9"/>
    <w:rsid w:val="00BE0E49"/>
    <w:rsid w:val="00BE231B"/>
    <w:rsid w:val="00BE62F0"/>
    <w:rsid w:val="00BE726D"/>
    <w:rsid w:val="00BF16B2"/>
    <w:rsid w:val="00BF3418"/>
    <w:rsid w:val="00BF4D8A"/>
    <w:rsid w:val="00BF4F70"/>
    <w:rsid w:val="00BF555E"/>
    <w:rsid w:val="00C014BF"/>
    <w:rsid w:val="00C014DE"/>
    <w:rsid w:val="00C01AE5"/>
    <w:rsid w:val="00C0234C"/>
    <w:rsid w:val="00C02C0E"/>
    <w:rsid w:val="00C0496E"/>
    <w:rsid w:val="00C06CDB"/>
    <w:rsid w:val="00C07D9A"/>
    <w:rsid w:val="00C11D24"/>
    <w:rsid w:val="00C11DC4"/>
    <w:rsid w:val="00C1485C"/>
    <w:rsid w:val="00C14862"/>
    <w:rsid w:val="00C16FC5"/>
    <w:rsid w:val="00C2049C"/>
    <w:rsid w:val="00C23766"/>
    <w:rsid w:val="00C25107"/>
    <w:rsid w:val="00C26B1B"/>
    <w:rsid w:val="00C27E28"/>
    <w:rsid w:val="00C3238C"/>
    <w:rsid w:val="00C34551"/>
    <w:rsid w:val="00C353F9"/>
    <w:rsid w:val="00C37AAC"/>
    <w:rsid w:val="00C37F2D"/>
    <w:rsid w:val="00C4044B"/>
    <w:rsid w:val="00C4347E"/>
    <w:rsid w:val="00C45C01"/>
    <w:rsid w:val="00C50E60"/>
    <w:rsid w:val="00C52A83"/>
    <w:rsid w:val="00C52EF6"/>
    <w:rsid w:val="00C55BF7"/>
    <w:rsid w:val="00C561A9"/>
    <w:rsid w:val="00C604E4"/>
    <w:rsid w:val="00C61B22"/>
    <w:rsid w:val="00C63F34"/>
    <w:rsid w:val="00C64FA5"/>
    <w:rsid w:val="00C6559C"/>
    <w:rsid w:val="00C6728C"/>
    <w:rsid w:val="00C7145B"/>
    <w:rsid w:val="00C7465D"/>
    <w:rsid w:val="00C74A18"/>
    <w:rsid w:val="00C75483"/>
    <w:rsid w:val="00C75D8B"/>
    <w:rsid w:val="00C81E5F"/>
    <w:rsid w:val="00C83741"/>
    <w:rsid w:val="00C85F76"/>
    <w:rsid w:val="00C87959"/>
    <w:rsid w:val="00C91096"/>
    <w:rsid w:val="00C9224E"/>
    <w:rsid w:val="00C94925"/>
    <w:rsid w:val="00C970CE"/>
    <w:rsid w:val="00CA3298"/>
    <w:rsid w:val="00CB1B8E"/>
    <w:rsid w:val="00CB3183"/>
    <w:rsid w:val="00CB51C5"/>
    <w:rsid w:val="00CB6D30"/>
    <w:rsid w:val="00CC16FC"/>
    <w:rsid w:val="00CC1882"/>
    <w:rsid w:val="00CC5F44"/>
    <w:rsid w:val="00CD04C5"/>
    <w:rsid w:val="00CD09D5"/>
    <w:rsid w:val="00CD3AAD"/>
    <w:rsid w:val="00CD49DB"/>
    <w:rsid w:val="00CD5271"/>
    <w:rsid w:val="00CD784C"/>
    <w:rsid w:val="00CE23E2"/>
    <w:rsid w:val="00CE3BB2"/>
    <w:rsid w:val="00CE47CE"/>
    <w:rsid w:val="00CE6B73"/>
    <w:rsid w:val="00CF09C7"/>
    <w:rsid w:val="00CF532F"/>
    <w:rsid w:val="00D01BCC"/>
    <w:rsid w:val="00D02984"/>
    <w:rsid w:val="00D0398E"/>
    <w:rsid w:val="00D05DAA"/>
    <w:rsid w:val="00D131D4"/>
    <w:rsid w:val="00D134B3"/>
    <w:rsid w:val="00D1356A"/>
    <w:rsid w:val="00D15BCB"/>
    <w:rsid w:val="00D24D1F"/>
    <w:rsid w:val="00D27C41"/>
    <w:rsid w:val="00D376CB"/>
    <w:rsid w:val="00D42C88"/>
    <w:rsid w:val="00D43CD9"/>
    <w:rsid w:val="00D46120"/>
    <w:rsid w:val="00D601E7"/>
    <w:rsid w:val="00D66BC9"/>
    <w:rsid w:val="00D6778F"/>
    <w:rsid w:val="00D727C3"/>
    <w:rsid w:val="00D72AF1"/>
    <w:rsid w:val="00D731DF"/>
    <w:rsid w:val="00D80887"/>
    <w:rsid w:val="00D87182"/>
    <w:rsid w:val="00D91406"/>
    <w:rsid w:val="00D9407F"/>
    <w:rsid w:val="00D96352"/>
    <w:rsid w:val="00DA7994"/>
    <w:rsid w:val="00DB1AD9"/>
    <w:rsid w:val="00DB51FD"/>
    <w:rsid w:val="00DC3CC2"/>
    <w:rsid w:val="00DC48AE"/>
    <w:rsid w:val="00DC6F17"/>
    <w:rsid w:val="00DC707D"/>
    <w:rsid w:val="00DD10A1"/>
    <w:rsid w:val="00DD2514"/>
    <w:rsid w:val="00DD29D4"/>
    <w:rsid w:val="00DE0529"/>
    <w:rsid w:val="00DE1BD2"/>
    <w:rsid w:val="00DE529B"/>
    <w:rsid w:val="00DE7212"/>
    <w:rsid w:val="00DF5881"/>
    <w:rsid w:val="00E000EE"/>
    <w:rsid w:val="00E002D3"/>
    <w:rsid w:val="00E034FD"/>
    <w:rsid w:val="00E06995"/>
    <w:rsid w:val="00E10FAC"/>
    <w:rsid w:val="00E12D39"/>
    <w:rsid w:val="00E131F4"/>
    <w:rsid w:val="00E143CF"/>
    <w:rsid w:val="00E163F6"/>
    <w:rsid w:val="00E17B11"/>
    <w:rsid w:val="00E2005C"/>
    <w:rsid w:val="00E20A5A"/>
    <w:rsid w:val="00E22184"/>
    <w:rsid w:val="00E257B7"/>
    <w:rsid w:val="00E30F9F"/>
    <w:rsid w:val="00E33637"/>
    <w:rsid w:val="00E356F5"/>
    <w:rsid w:val="00E36C59"/>
    <w:rsid w:val="00E400B3"/>
    <w:rsid w:val="00E43CC8"/>
    <w:rsid w:val="00E45E7A"/>
    <w:rsid w:val="00E4730E"/>
    <w:rsid w:val="00E62437"/>
    <w:rsid w:val="00E63697"/>
    <w:rsid w:val="00E63EB0"/>
    <w:rsid w:val="00E6696C"/>
    <w:rsid w:val="00E66B05"/>
    <w:rsid w:val="00E779A0"/>
    <w:rsid w:val="00E80195"/>
    <w:rsid w:val="00E83FA4"/>
    <w:rsid w:val="00E844B4"/>
    <w:rsid w:val="00E84C41"/>
    <w:rsid w:val="00E85894"/>
    <w:rsid w:val="00E8728D"/>
    <w:rsid w:val="00E87D51"/>
    <w:rsid w:val="00E90226"/>
    <w:rsid w:val="00E97A9F"/>
    <w:rsid w:val="00EA3BDD"/>
    <w:rsid w:val="00EA4E84"/>
    <w:rsid w:val="00EA61E8"/>
    <w:rsid w:val="00EA65FE"/>
    <w:rsid w:val="00EB24CF"/>
    <w:rsid w:val="00EB341E"/>
    <w:rsid w:val="00EB60B8"/>
    <w:rsid w:val="00EC342E"/>
    <w:rsid w:val="00EC345F"/>
    <w:rsid w:val="00EC5EBF"/>
    <w:rsid w:val="00EC6CAC"/>
    <w:rsid w:val="00EC6F35"/>
    <w:rsid w:val="00ED1010"/>
    <w:rsid w:val="00ED2A21"/>
    <w:rsid w:val="00ED2F59"/>
    <w:rsid w:val="00ED337D"/>
    <w:rsid w:val="00ED3BE7"/>
    <w:rsid w:val="00EE2829"/>
    <w:rsid w:val="00EF757E"/>
    <w:rsid w:val="00F00031"/>
    <w:rsid w:val="00F01812"/>
    <w:rsid w:val="00F06D7F"/>
    <w:rsid w:val="00F137AF"/>
    <w:rsid w:val="00F167C0"/>
    <w:rsid w:val="00F214F0"/>
    <w:rsid w:val="00F26080"/>
    <w:rsid w:val="00F26D24"/>
    <w:rsid w:val="00F336F9"/>
    <w:rsid w:val="00F43C37"/>
    <w:rsid w:val="00F51032"/>
    <w:rsid w:val="00F51468"/>
    <w:rsid w:val="00F51731"/>
    <w:rsid w:val="00F60633"/>
    <w:rsid w:val="00F61AA6"/>
    <w:rsid w:val="00F67EB7"/>
    <w:rsid w:val="00F75339"/>
    <w:rsid w:val="00F77813"/>
    <w:rsid w:val="00F81644"/>
    <w:rsid w:val="00F834BC"/>
    <w:rsid w:val="00F85739"/>
    <w:rsid w:val="00F87A6E"/>
    <w:rsid w:val="00F90150"/>
    <w:rsid w:val="00F906AE"/>
    <w:rsid w:val="00F9168A"/>
    <w:rsid w:val="00F91EB0"/>
    <w:rsid w:val="00F95FC3"/>
    <w:rsid w:val="00FA2A72"/>
    <w:rsid w:val="00FA341A"/>
    <w:rsid w:val="00FA38F0"/>
    <w:rsid w:val="00FA624B"/>
    <w:rsid w:val="00FB1A85"/>
    <w:rsid w:val="00FB4A27"/>
    <w:rsid w:val="00FB4CDA"/>
    <w:rsid w:val="00FB5F24"/>
    <w:rsid w:val="00FC2BB2"/>
    <w:rsid w:val="00FC38EC"/>
    <w:rsid w:val="00FC49D4"/>
    <w:rsid w:val="00FD2C0C"/>
    <w:rsid w:val="00FD49D4"/>
    <w:rsid w:val="00FD5934"/>
    <w:rsid w:val="00FE243A"/>
    <w:rsid w:val="00FE54D9"/>
    <w:rsid w:val="00FF205D"/>
    <w:rsid w:val="00FF5E48"/>
    <w:rsid w:val="00FF6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DE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65D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65D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8A0C1A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eastAsia="Calibri" w:hAnsi="Arial"/>
      <w:b/>
      <w:bCs/>
      <w:sz w:val="26"/>
      <w:szCs w:val="26"/>
      <w:lang w:eastAsia="ar-SA"/>
    </w:rPr>
  </w:style>
  <w:style w:type="paragraph" w:styleId="Nadpis4">
    <w:name w:val="heading 4"/>
    <w:basedOn w:val="Normln"/>
    <w:next w:val="Normln"/>
    <w:link w:val="Nadpis4Char"/>
    <w:qFormat/>
    <w:locked/>
    <w:rsid w:val="008A0C1A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rFonts w:eastAsia="Calibri"/>
      <w:b/>
      <w:bCs/>
      <w:sz w:val="28"/>
      <w:szCs w:val="28"/>
      <w:lang w:eastAsia="ar-SA"/>
    </w:rPr>
  </w:style>
  <w:style w:type="paragraph" w:styleId="Nadpis5">
    <w:name w:val="heading 5"/>
    <w:basedOn w:val="Normln"/>
    <w:next w:val="Normln"/>
    <w:link w:val="Nadpis5Char"/>
    <w:qFormat/>
    <w:locked/>
    <w:rsid w:val="008A0C1A"/>
    <w:pPr>
      <w:tabs>
        <w:tab w:val="num" w:pos="1008"/>
      </w:tabs>
      <w:suppressAutoHyphens/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Nadpis6">
    <w:name w:val="heading 6"/>
    <w:basedOn w:val="Normln"/>
    <w:next w:val="Normln"/>
    <w:link w:val="Nadpis6Char"/>
    <w:qFormat/>
    <w:locked/>
    <w:rsid w:val="008A0C1A"/>
    <w:pPr>
      <w:tabs>
        <w:tab w:val="num" w:pos="1152"/>
      </w:tabs>
      <w:suppressAutoHyphens/>
      <w:spacing w:before="240" w:after="60"/>
      <w:ind w:left="1152" w:hanging="1152"/>
      <w:outlineLvl w:val="5"/>
    </w:pPr>
    <w:rPr>
      <w:rFonts w:eastAsia="Calibri"/>
      <w:b/>
      <w:bCs/>
      <w:sz w:val="22"/>
      <w:szCs w:val="22"/>
      <w:lang w:eastAsia="ar-SA"/>
    </w:rPr>
  </w:style>
  <w:style w:type="paragraph" w:styleId="Nadpis7">
    <w:name w:val="heading 7"/>
    <w:basedOn w:val="Normln"/>
    <w:next w:val="Normln"/>
    <w:link w:val="Nadpis7Char"/>
    <w:qFormat/>
    <w:locked/>
    <w:rsid w:val="008A0C1A"/>
    <w:pPr>
      <w:tabs>
        <w:tab w:val="num" w:pos="1296"/>
      </w:tabs>
      <w:suppressAutoHyphens/>
      <w:spacing w:before="240" w:after="60"/>
      <w:ind w:left="1296" w:hanging="1296"/>
      <w:outlineLvl w:val="6"/>
    </w:pPr>
    <w:rPr>
      <w:rFonts w:eastAsia="Calibri"/>
      <w:lang w:eastAsia="ar-SA"/>
    </w:rPr>
  </w:style>
  <w:style w:type="paragraph" w:styleId="Nadpis8">
    <w:name w:val="heading 8"/>
    <w:basedOn w:val="Normln"/>
    <w:next w:val="Normln"/>
    <w:link w:val="Nadpis8Char"/>
    <w:qFormat/>
    <w:locked/>
    <w:rsid w:val="008A0C1A"/>
    <w:pPr>
      <w:tabs>
        <w:tab w:val="num" w:pos="1440"/>
      </w:tabs>
      <w:suppressAutoHyphens/>
      <w:spacing w:before="240" w:after="60"/>
      <w:ind w:left="1440" w:hanging="1440"/>
      <w:outlineLvl w:val="7"/>
    </w:pPr>
    <w:rPr>
      <w:rFonts w:eastAsia="Calibri"/>
      <w:i/>
      <w:iCs/>
      <w:lang w:eastAsia="ar-SA"/>
    </w:rPr>
  </w:style>
  <w:style w:type="paragraph" w:styleId="Nadpis9">
    <w:name w:val="heading 9"/>
    <w:basedOn w:val="Normln"/>
    <w:next w:val="Normln"/>
    <w:link w:val="Nadpis9Char"/>
    <w:qFormat/>
    <w:locked/>
    <w:rsid w:val="008A0C1A"/>
    <w:pPr>
      <w:tabs>
        <w:tab w:val="num" w:pos="1584"/>
      </w:tabs>
      <w:suppressAutoHyphens/>
      <w:spacing w:before="240" w:after="60"/>
      <w:ind w:left="1584" w:hanging="1584"/>
      <w:outlineLvl w:val="8"/>
    </w:pPr>
    <w:rPr>
      <w:rFonts w:ascii="Arial" w:eastAsia="Calibri" w:hAnsi="Arial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65DEB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9"/>
    <w:locked/>
    <w:rsid w:val="00465DEB"/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65D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65DEB"/>
    <w:rPr>
      <w:rFonts w:ascii="Tahoma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465DEB"/>
    <w:pPr>
      <w:jc w:val="center"/>
    </w:pPr>
    <w:rPr>
      <w:sz w:val="32"/>
    </w:rPr>
  </w:style>
  <w:style w:type="character" w:customStyle="1" w:styleId="NzevChar">
    <w:name w:val="Název Char"/>
    <w:link w:val="Nzev"/>
    <w:uiPriority w:val="99"/>
    <w:locked/>
    <w:rsid w:val="00465DEB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rsid w:val="00465DE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465DE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65D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465DEB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semiHidden/>
    <w:rsid w:val="00465DEB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465DEB"/>
    <w:pPr>
      <w:ind w:right="-569" w:firstLine="2835"/>
    </w:pPr>
    <w:rPr>
      <w:rFonts w:ascii="Arial" w:hAnsi="Arial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465DEB"/>
    <w:rPr>
      <w:rFonts w:ascii="Arial" w:hAnsi="Arial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465DEB"/>
    <w:pPr>
      <w:spacing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465DEB"/>
    <w:rPr>
      <w:rFonts w:ascii="Arial" w:hAnsi="Arial" w:cs="Times New Roman"/>
      <w:sz w:val="20"/>
      <w:szCs w:val="20"/>
      <w:lang w:eastAsia="cs-CZ"/>
    </w:rPr>
  </w:style>
  <w:style w:type="paragraph" w:customStyle="1" w:styleId="text">
    <w:name w:val="text"/>
    <w:uiPriority w:val="99"/>
    <w:rsid w:val="00465DEB"/>
    <w:pPr>
      <w:widowControl w:val="0"/>
      <w:spacing w:before="240" w:line="240" w:lineRule="exact"/>
      <w:jc w:val="both"/>
    </w:pPr>
    <w:rPr>
      <w:rFonts w:ascii="Arial" w:eastAsia="Times New Roman" w:hAnsi="Arial"/>
      <w:sz w:val="24"/>
    </w:rPr>
  </w:style>
  <w:style w:type="paragraph" w:customStyle="1" w:styleId="Section">
    <w:name w:val="Section"/>
    <w:basedOn w:val="Normln"/>
    <w:uiPriority w:val="99"/>
    <w:rsid w:val="00465DEB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abulka">
    <w:name w:val="tabulka"/>
    <w:basedOn w:val="Normln"/>
    <w:uiPriority w:val="99"/>
    <w:rsid w:val="00465DEB"/>
    <w:pPr>
      <w:widowControl w:val="0"/>
      <w:spacing w:before="120" w:line="240" w:lineRule="exact"/>
      <w:jc w:val="center"/>
    </w:pPr>
    <w:rPr>
      <w:rFonts w:ascii="Arial" w:hAnsi="Arial"/>
      <w:sz w:val="20"/>
      <w:szCs w:val="20"/>
    </w:rPr>
  </w:style>
  <w:style w:type="paragraph" w:customStyle="1" w:styleId="text-3mezera">
    <w:name w:val="text - 3 mezera"/>
    <w:basedOn w:val="Normln"/>
    <w:uiPriority w:val="99"/>
    <w:rsid w:val="00465DEB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Textpsmene">
    <w:name w:val="Text písmene"/>
    <w:basedOn w:val="Normln"/>
    <w:uiPriority w:val="99"/>
    <w:rsid w:val="00465DEB"/>
    <w:pPr>
      <w:numPr>
        <w:ilvl w:val="1"/>
        <w:numId w:val="4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465DEB"/>
    <w:pPr>
      <w:numPr>
        <w:numId w:val="4"/>
      </w:numPr>
      <w:tabs>
        <w:tab w:val="left" w:pos="851"/>
      </w:tabs>
      <w:spacing w:before="120" w:after="120"/>
      <w:jc w:val="both"/>
      <w:outlineLvl w:val="6"/>
    </w:pPr>
  </w:style>
  <w:style w:type="paragraph" w:styleId="Seznam2">
    <w:name w:val="List 2"/>
    <w:basedOn w:val="Normln"/>
    <w:uiPriority w:val="99"/>
    <w:rsid w:val="00465DEB"/>
    <w:pPr>
      <w:ind w:left="566" w:hanging="283"/>
    </w:pPr>
    <w:rPr>
      <w:sz w:val="20"/>
      <w:szCs w:val="20"/>
    </w:rPr>
  </w:style>
  <w:style w:type="table" w:styleId="Mkatabulky">
    <w:name w:val="Table Grid"/>
    <w:basedOn w:val="Normlntabulka"/>
    <w:uiPriority w:val="99"/>
    <w:rsid w:val="002110C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837A69"/>
    <w:pPr>
      <w:ind w:left="720"/>
      <w:contextualSpacing/>
    </w:pPr>
  </w:style>
  <w:style w:type="character" w:styleId="Hypertextovodkaz">
    <w:name w:val="Hyperlink"/>
    <w:uiPriority w:val="99"/>
    <w:rsid w:val="00C07D9A"/>
    <w:rPr>
      <w:rFonts w:cs="Times New Roman"/>
      <w:color w:val="0000FF"/>
      <w:u w:val="single"/>
    </w:rPr>
  </w:style>
  <w:style w:type="character" w:customStyle="1" w:styleId="CharChar2">
    <w:name w:val="Char Char2"/>
    <w:uiPriority w:val="99"/>
    <w:rsid w:val="0070222A"/>
    <w:rPr>
      <w:rFonts w:cs="Times New Roman"/>
      <w:lang w:val="cs-CZ" w:eastAsia="cs-CZ" w:bidi="ar-SA"/>
    </w:rPr>
  </w:style>
  <w:style w:type="character" w:customStyle="1" w:styleId="datalabel">
    <w:name w:val="datalabel"/>
    <w:uiPriority w:val="99"/>
    <w:rsid w:val="00DD10A1"/>
    <w:rPr>
      <w:rFonts w:cs="Times New Roman"/>
    </w:rPr>
  </w:style>
  <w:style w:type="paragraph" w:customStyle="1" w:styleId="Standard">
    <w:name w:val="Standard"/>
    <w:rsid w:val="005D24C6"/>
    <w:pPr>
      <w:suppressAutoHyphens/>
      <w:autoSpaceDN w:val="0"/>
      <w:textAlignment w:val="baseline"/>
    </w:pPr>
    <w:rPr>
      <w:rFonts w:ascii="Times New Roman" w:hAnsi="Times New Roman" w:cs="Calibri"/>
      <w:kern w:val="3"/>
      <w:sz w:val="24"/>
      <w:szCs w:val="24"/>
      <w:lang w:eastAsia="zh-CN"/>
    </w:rPr>
  </w:style>
  <w:style w:type="numbering" w:customStyle="1" w:styleId="WW8Num5">
    <w:name w:val="WW8Num5"/>
    <w:basedOn w:val="Bezseznamu"/>
    <w:rsid w:val="005D24C6"/>
    <w:pPr>
      <w:numPr>
        <w:numId w:val="14"/>
      </w:numPr>
    </w:pPr>
  </w:style>
  <w:style w:type="character" w:styleId="Sledovanodkaz">
    <w:name w:val="FollowedHyperlink"/>
    <w:uiPriority w:val="99"/>
    <w:semiHidden/>
    <w:unhideWhenUsed/>
    <w:rsid w:val="006D4826"/>
    <w:rPr>
      <w:color w:val="800080"/>
      <w:u w:val="single"/>
    </w:rPr>
  </w:style>
  <w:style w:type="paragraph" w:customStyle="1" w:styleId="Textkomente1">
    <w:name w:val="Text komentáře1"/>
    <w:basedOn w:val="Normln"/>
    <w:rsid w:val="00781C63"/>
    <w:pPr>
      <w:suppressAutoHyphens/>
      <w:spacing w:after="200"/>
    </w:pPr>
    <w:rPr>
      <w:rFonts w:ascii="Calibri" w:eastAsia="Calibri" w:hAnsi="Calibri"/>
      <w:sz w:val="20"/>
      <w:szCs w:val="20"/>
      <w:lang w:eastAsia="ar-SA"/>
    </w:rPr>
  </w:style>
  <w:style w:type="paragraph" w:styleId="Textpoznpodarou">
    <w:name w:val="footnote text"/>
    <w:basedOn w:val="Normln"/>
    <w:link w:val="TextpoznpodarouChar"/>
    <w:semiHidden/>
    <w:rsid w:val="005A4834"/>
    <w:rPr>
      <w:rFonts w:eastAsia="Calibri"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5A4834"/>
    <w:rPr>
      <w:rFonts w:ascii="Times New Roman" w:hAnsi="Times New Roman"/>
    </w:rPr>
  </w:style>
  <w:style w:type="character" w:customStyle="1" w:styleId="Nadpis3Char">
    <w:name w:val="Nadpis 3 Char"/>
    <w:link w:val="Nadpis3"/>
    <w:rsid w:val="008A0C1A"/>
    <w:rPr>
      <w:rFonts w:ascii="Arial" w:hAnsi="Arial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rsid w:val="008A0C1A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Nadpis5Char">
    <w:name w:val="Nadpis 5 Char"/>
    <w:link w:val="Nadpis5"/>
    <w:rsid w:val="008A0C1A"/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link w:val="Nadpis6"/>
    <w:rsid w:val="008A0C1A"/>
    <w:rPr>
      <w:rFonts w:ascii="Times New Roman" w:hAnsi="Times New Roman"/>
      <w:b/>
      <w:bCs/>
      <w:sz w:val="22"/>
      <w:szCs w:val="22"/>
      <w:lang w:eastAsia="ar-SA"/>
    </w:rPr>
  </w:style>
  <w:style w:type="character" w:customStyle="1" w:styleId="Nadpis7Char">
    <w:name w:val="Nadpis 7 Char"/>
    <w:link w:val="Nadpis7"/>
    <w:rsid w:val="008A0C1A"/>
    <w:rPr>
      <w:rFonts w:ascii="Times New Roman" w:hAnsi="Times New Roman"/>
      <w:sz w:val="24"/>
      <w:szCs w:val="24"/>
      <w:lang w:eastAsia="ar-SA"/>
    </w:rPr>
  </w:style>
  <w:style w:type="character" w:customStyle="1" w:styleId="Nadpis8Char">
    <w:name w:val="Nadpis 8 Char"/>
    <w:link w:val="Nadpis8"/>
    <w:rsid w:val="008A0C1A"/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Nadpis9Char">
    <w:name w:val="Nadpis 9 Char"/>
    <w:link w:val="Nadpis9"/>
    <w:rsid w:val="008A0C1A"/>
    <w:rPr>
      <w:rFonts w:ascii="Arial" w:hAnsi="Arial"/>
      <w:sz w:val="22"/>
      <w:szCs w:val="22"/>
      <w:lang w:eastAsia="ar-SA"/>
    </w:rPr>
  </w:style>
  <w:style w:type="paragraph" w:styleId="Bezmezer">
    <w:name w:val="No Spacing"/>
    <w:uiPriority w:val="1"/>
    <w:qFormat/>
    <w:rsid w:val="00C014DE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9871F3"/>
    <w:pPr>
      <w:spacing w:before="100" w:beforeAutospacing="1" w:after="100" w:afterAutospacing="1"/>
    </w:pPr>
  </w:style>
  <w:style w:type="paragraph" w:customStyle="1" w:styleId="Dopis">
    <w:name w:val="Dopis"/>
    <w:basedOn w:val="Normln"/>
    <w:rsid w:val="00BF341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814"/>
      </w:tabs>
    </w:pPr>
    <w:rPr>
      <w:rFonts w:ascii="Arial" w:hAnsi="Arial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DE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65D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65D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8A0C1A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eastAsia="Calibri" w:hAnsi="Arial"/>
      <w:b/>
      <w:bCs/>
      <w:sz w:val="26"/>
      <w:szCs w:val="26"/>
      <w:lang w:eastAsia="ar-SA"/>
    </w:rPr>
  </w:style>
  <w:style w:type="paragraph" w:styleId="Nadpis4">
    <w:name w:val="heading 4"/>
    <w:basedOn w:val="Normln"/>
    <w:next w:val="Normln"/>
    <w:link w:val="Nadpis4Char"/>
    <w:qFormat/>
    <w:locked/>
    <w:rsid w:val="008A0C1A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rFonts w:eastAsia="Calibri"/>
      <w:b/>
      <w:bCs/>
      <w:sz w:val="28"/>
      <w:szCs w:val="28"/>
      <w:lang w:eastAsia="ar-SA"/>
    </w:rPr>
  </w:style>
  <w:style w:type="paragraph" w:styleId="Nadpis5">
    <w:name w:val="heading 5"/>
    <w:basedOn w:val="Normln"/>
    <w:next w:val="Normln"/>
    <w:link w:val="Nadpis5Char"/>
    <w:qFormat/>
    <w:locked/>
    <w:rsid w:val="008A0C1A"/>
    <w:pPr>
      <w:tabs>
        <w:tab w:val="num" w:pos="1008"/>
      </w:tabs>
      <w:suppressAutoHyphens/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Nadpis6">
    <w:name w:val="heading 6"/>
    <w:basedOn w:val="Normln"/>
    <w:next w:val="Normln"/>
    <w:link w:val="Nadpis6Char"/>
    <w:qFormat/>
    <w:locked/>
    <w:rsid w:val="008A0C1A"/>
    <w:pPr>
      <w:tabs>
        <w:tab w:val="num" w:pos="1152"/>
      </w:tabs>
      <w:suppressAutoHyphens/>
      <w:spacing w:before="240" w:after="60"/>
      <w:ind w:left="1152" w:hanging="1152"/>
      <w:outlineLvl w:val="5"/>
    </w:pPr>
    <w:rPr>
      <w:rFonts w:eastAsia="Calibri"/>
      <w:b/>
      <w:bCs/>
      <w:sz w:val="22"/>
      <w:szCs w:val="22"/>
      <w:lang w:eastAsia="ar-SA"/>
    </w:rPr>
  </w:style>
  <w:style w:type="paragraph" w:styleId="Nadpis7">
    <w:name w:val="heading 7"/>
    <w:basedOn w:val="Normln"/>
    <w:next w:val="Normln"/>
    <w:link w:val="Nadpis7Char"/>
    <w:qFormat/>
    <w:locked/>
    <w:rsid w:val="008A0C1A"/>
    <w:pPr>
      <w:tabs>
        <w:tab w:val="num" w:pos="1296"/>
      </w:tabs>
      <w:suppressAutoHyphens/>
      <w:spacing w:before="240" w:after="60"/>
      <w:ind w:left="1296" w:hanging="1296"/>
      <w:outlineLvl w:val="6"/>
    </w:pPr>
    <w:rPr>
      <w:rFonts w:eastAsia="Calibri"/>
      <w:lang w:eastAsia="ar-SA"/>
    </w:rPr>
  </w:style>
  <w:style w:type="paragraph" w:styleId="Nadpis8">
    <w:name w:val="heading 8"/>
    <w:basedOn w:val="Normln"/>
    <w:next w:val="Normln"/>
    <w:link w:val="Nadpis8Char"/>
    <w:qFormat/>
    <w:locked/>
    <w:rsid w:val="008A0C1A"/>
    <w:pPr>
      <w:tabs>
        <w:tab w:val="num" w:pos="1440"/>
      </w:tabs>
      <w:suppressAutoHyphens/>
      <w:spacing w:before="240" w:after="60"/>
      <w:ind w:left="1440" w:hanging="1440"/>
      <w:outlineLvl w:val="7"/>
    </w:pPr>
    <w:rPr>
      <w:rFonts w:eastAsia="Calibri"/>
      <w:i/>
      <w:iCs/>
      <w:lang w:eastAsia="ar-SA"/>
    </w:rPr>
  </w:style>
  <w:style w:type="paragraph" w:styleId="Nadpis9">
    <w:name w:val="heading 9"/>
    <w:basedOn w:val="Normln"/>
    <w:next w:val="Normln"/>
    <w:link w:val="Nadpis9Char"/>
    <w:qFormat/>
    <w:locked/>
    <w:rsid w:val="008A0C1A"/>
    <w:pPr>
      <w:tabs>
        <w:tab w:val="num" w:pos="1584"/>
      </w:tabs>
      <w:suppressAutoHyphens/>
      <w:spacing w:before="240" w:after="60"/>
      <w:ind w:left="1584" w:hanging="1584"/>
      <w:outlineLvl w:val="8"/>
    </w:pPr>
    <w:rPr>
      <w:rFonts w:ascii="Arial" w:eastAsia="Calibri" w:hAnsi="Arial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65DEB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9"/>
    <w:locked/>
    <w:rsid w:val="00465DEB"/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65D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65DEB"/>
    <w:rPr>
      <w:rFonts w:ascii="Tahoma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465DEB"/>
    <w:pPr>
      <w:jc w:val="center"/>
    </w:pPr>
    <w:rPr>
      <w:sz w:val="32"/>
    </w:rPr>
  </w:style>
  <w:style w:type="character" w:customStyle="1" w:styleId="NzevChar">
    <w:name w:val="Název Char"/>
    <w:link w:val="Nzev"/>
    <w:uiPriority w:val="99"/>
    <w:locked/>
    <w:rsid w:val="00465DEB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rsid w:val="00465DE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465DE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65D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465DEB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semiHidden/>
    <w:rsid w:val="00465DEB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465DEB"/>
    <w:pPr>
      <w:ind w:right="-569" w:firstLine="2835"/>
    </w:pPr>
    <w:rPr>
      <w:rFonts w:ascii="Arial" w:hAnsi="Arial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465DEB"/>
    <w:rPr>
      <w:rFonts w:ascii="Arial" w:hAnsi="Arial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465DEB"/>
    <w:pPr>
      <w:spacing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465DEB"/>
    <w:rPr>
      <w:rFonts w:ascii="Arial" w:hAnsi="Arial" w:cs="Times New Roman"/>
      <w:sz w:val="20"/>
      <w:szCs w:val="20"/>
      <w:lang w:eastAsia="cs-CZ"/>
    </w:rPr>
  </w:style>
  <w:style w:type="paragraph" w:customStyle="1" w:styleId="text">
    <w:name w:val="text"/>
    <w:uiPriority w:val="99"/>
    <w:rsid w:val="00465DEB"/>
    <w:pPr>
      <w:widowControl w:val="0"/>
      <w:spacing w:before="240" w:line="240" w:lineRule="exact"/>
      <w:jc w:val="both"/>
    </w:pPr>
    <w:rPr>
      <w:rFonts w:ascii="Arial" w:eastAsia="Times New Roman" w:hAnsi="Arial"/>
      <w:sz w:val="24"/>
    </w:rPr>
  </w:style>
  <w:style w:type="paragraph" w:customStyle="1" w:styleId="Section">
    <w:name w:val="Section"/>
    <w:basedOn w:val="Normln"/>
    <w:uiPriority w:val="99"/>
    <w:rsid w:val="00465DEB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abulka">
    <w:name w:val="tabulka"/>
    <w:basedOn w:val="Normln"/>
    <w:uiPriority w:val="99"/>
    <w:rsid w:val="00465DEB"/>
    <w:pPr>
      <w:widowControl w:val="0"/>
      <w:spacing w:before="120" w:line="240" w:lineRule="exact"/>
      <w:jc w:val="center"/>
    </w:pPr>
    <w:rPr>
      <w:rFonts w:ascii="Arial" w:hAnsi="Arial"/>
      <w:sz w:val="20"/>
      <w:szCs w:val="20"/>
    </w:rPr>
  </w:style>
  <w:style w:type="paragraph" w:customStyle="1" w:styleId="text-3mezera">
    <w:name w:val="text - 3 mezera"/>
    <w:basedOn w:val="Normln"/>
    <w:uiPriority w:val="99"/>
    <w:rsid w:val="00465DEB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Textpsmene">
    <w:name w:val="Text písmene"/>
    <w:basedOn w:val="Normln"/>
    <w:uiPriority w:val="99"/>
    <w:rsid w:val="00465DEB"/>
    <w:pPr>
      <w:numPr>
        <w:ilvl w:val="1"/>
        <w:numId w:val="4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465DEB"/>
    <w:pPr>
      <w:numPr>
        <w:numId w:val="4"/>
      </w:numPr>
      <w:tabs>
        <w:tab w:val="left" w:pos="851"/>
      </w:tabs>
      <w:spacing w:before="120" w:after="120"/>
      <w:jc w:val="both"/>
      <w:outlineLvl w:val="6"/>
    </w:pPr>
  </w:style>
  <w:style w:type="paragraph" w:styleId="Seznam2">
    <w:name w:val="List 2"/>
    <w:basedOn w:val="Normln"/>
    <w:uiPriority w:val="99"/>
    <w:rsid w:val="00465DEB"/>
    <w:pPr>
      <w:ind w:left="566" w:hanging="283"/>
    </w:pPr>
    <w:rPr>
      <w:sz w:val="20"/>
      <w:szCs w:val="20"/>
    </w:rPr>
  </w:style>
  <w:style w:type="table" w:styleId="Mkatabulky">
    <w:name w:val="Table Grid"/>
    <w:basedOn w:val="Normlntabulka"/>
    <w:uiPriority w:val="99"/>
    <w:rsid w:val="002110C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837A69"/>
    <w:pPr>
      <w:ind w:left="720"/>
      <w:contextualSpacing/>
    </w:pPr>
  </w:style>
  <w:style w:type="character" w:styleId="Hypertextovodkaz">
    <w:name w:val="Hyperlink"/>
    <w:uiPriority w:val="99"/>
    <w:rsid w:val="00C07D9A"/>
    <w:rPr>
      <w:rFonts w:cs="Times New Roman"/>
      <w:color w:val="0000FF"/>
      <w:u w:val="single"/>
    </w:rPr>
  </w:style>
  <w:style w:type="character" w:customStyle="1" w:styleId="CharChar2">
    <w:name w:val="Char Char2"/>
    <w:uiPriority w:val="99"/>
    <w:rsid w:val="0070222A"/>
    <w:rPr>
      <w:rFonts w:cs="Times New Roman"/>
      <w:lang w:val="cs-CZ" w:eastAsia="cs-CZ" w:bidi="ar-SA"/>
    </w:rPr>
  </w:style>
  <w:style w:type="character" w:customStyle="1" w:styleId="datalabel">
    <w:name w:val="datalabel"/>
    <w:uiPriority w:val="99"/>
    <w:rsid w:val="00DD10A1"/>
    <w:rPr>
      <w:rFonts w:cs="Times New Roman"/>
    </w:rPr>
  </w:style>
  <w:style w:type="paragraph" w:customStyle="1" w:styleId="Standard">
    <w:name w:val="Standard"/>
    <w:rsid w:val="005D24C6"/>
    <w:pPr>
      <w:suppressAutoHyphens/>
      <w:autoSpaceDN w:val="0"/>
      <w:textAlignment w:val="baseline"/>
    </w:pPr>
    <w:rPr>
      <w:rFonts w:ascii="Times New Roman" w:hAnsi="Times New Roman" w:cs="Calibri"/>
      <w:kern w:val="3"/>
      <w:sz w:val="24"/>
      <w:szCs w:val="24"/>
      <w:lang w:eastAsia="zh-CN"/>
    </w:rPr>
  </w:style>
  <w:style w:type="numbering" w:customStyle="1" w:styleId="WW8Num5">
    <w:name w:val="WW8Num5"/>
    <w:basedOn w:val="Bezseznamu"/>
    <w:rsid w:val="005D24C6"/>
    <w:pPr>
      <w:numPr>
        <w:numId w:val="14"/>
      </w:numPr>
    </w:pPr>
  </w:style>
  <w:style w:type="character" w:styleId="Sledovanodkaz">
    <w:name w:val="FollowedHyperlink"/>
    <w:uiPriority w:val="99"/>
    <w:semiHidden/>
    <w:unhideWhenUsed/>
    <w:rsid w:val="006D4826"/>
    <w:rPr>
      <w:color w:val="800080"/>
      <w:u w:val="single"/>
    </w:rPr>
  </w:style>
  <w:style w:type="paragraph" w:customStyle="1" w:styleId="Textkomente1">
    <w:name w:val="Text komentáře1"/>
    <w:basedOn w:val="Normln"/>
    <w:rsid w:val="00781C63"/>
    <w:pPr>
      <w:suppressAutoHyphens/>
      <w:spacing w:after="200"/>
    </w:pPr>
    <w:rPr>
      <w:rFonts w:ascii="Calibri" w:eastAsia="Calibri" w:hAnsi="Calibri"/>
      <w:sz w:val="20"/>
      <w:szCs w:val="20"/>
      <w:lang w:eastAsia="ar-SA"/>
    </w:rPr>
  </w:style>
  <w:style w:type="paragraph" w:styleId="Textpoznpodarou">
    <w:name w:val="footnote text"/>
    <w:basedOn w:val="Normln"/>
    <w:link w:val="TextpoznpodarouChar"/>
    <w:semiHidden/>
    <w:rsid w:val="005A4834"/>
    <w:rPr>
      <w:rFonts w:eastAsia="Calibri"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5A4834"/>
    <w:rPr>
      <w:rFonts w:ascii="Times New Roman" w:hAnsi="Times New Roman"/>
    </w:rPr>
  </w:style>
  <w:style w:type="character" w:customStyle="1" w:styleId="Nadpis3Char">
    <w:name w:val="Nadpis 3 Char"/>
    <w:link w:val="Nadpis3"/>
    <w:rsid w:val="008A0C1A"/>
    <w:rPr>
      <w:rFonts w:ascii="Arial" w:hAnsi="Arial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rsid w:val="008A0C1A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Nadpis5Char">
    <w:name w:val="Nadpis 5 Char"/>
    <w:link w:val="Nadpis5"/>
    <w:rsid w:val="008A0C1A"/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link w:val="Nadpis6"/>
    <w:rsid w:val="008A0C1A"/>
    <w:rPr>
      <w:rFonts w:ascii="Times New Roman" w:hAnsi="Times New Roman"/>
      <w:b/>
      <w:bCs/>
      <w:sz w:val="22"/>
      <w:szCs w:val="22"/>
      <w:lang w:eastAsia="ar-SA"/>
    </w:rPr>
  </w:style>
  <w:style w:type="character" w:customStyle="1" w:styleId="Nadpis7Char">
    <w:name w:val="Nadpis 7 Char"/>
    <w:link w:val="Nadpis7"/>
    <w:rsid w:val="008A0C1A"/>
    <w:rPr>
      <w:rFonts w:ascii="Times New Roman" w:hAnsi="Times New Roman"/>
      <w:sz w:val="24"/>
      <w:szCs w:val="24"/>
      <w:lang w:eastAsia="ar-SA"/>
    </w:rPr>
  </w:style>
  <w:style w:type="character" w:customStyle="1" w:styleId="Nadpis8Char">
    <w:name w:val="Nadpis 8 Char"/>
    <w:link w:val="Nadpis8"/>
    <w:rsid w:val="008A0C1A"/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Nadpis9Char">
    <w:name w:val="Nadpis 9 Char"/>
    <w:link w:val="Nadpis9"/>
    <w:rsid w:val="008A0C1A"/>
    <w:rPr>
      <w:rFonts w:ascii="Arial" w:hAnsi="Arial"/>
      <w:sz w:val="22"/>
      <w:szCs w:val="22"/>
      <w:lang w:eastAsia="ar-SA"/>
    </w:rPr>
  </w:style>
  <w:style w:type="paragraph" w:styleId="Bezmezer">
    <w:name w:val="No Spacing"/>
    <w:uiPriority w:val="1"/>
    <w:qFormat/>
    <w:rsid w:val="00C014DE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9871F3"/>
    <w:pPr>
      <w:spacing w:before="100" w:beforeAutospacing="1" w:after="100" w:afterAutospacing="1"/>
    </w:pPr>
  </w:style>
  <w:style w:type="paragraph" w:customStyle="1" w:styleId="Dopis">
    <w:name w:val="Dopis"/>
    <w:basedOn w:val="Normln"/>
    <w:rsid w:val="00BF341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814"/>
      </w:tabs>
    </w:pPr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sm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ym-orlova.cz/index.php?site=urednideska.ht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7910C-9FBC-403C-A73E-70DD0086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2580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17772</CharactersWithSpaces>
  <SharedDoc>false</SharedDoc>
  <HLinks>
    <vt:vector size="12" baseType="variant"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6553642</vt:i4>
      </vt:variant>
      <vt:variant>
        <vt:i4>0</vt:i4>
      </vt:variant>
      <vt:variant>
        <vt:i4>0</vt:i4>
      </vt:variant>
      <vt:variant>
        <vt:i4>5</vt:i4>
      </vt:variant>
      <vt:variant>
        <vt:lpwstr>http://www.gym-orlova.cz/index.php?site=urednideska.htm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Pavel Kubínek</dc:creator>
  <cp:lastModifiedBy>Kubínek</cp:lastModifiedBy>
  <cp:revision>4</cp:revision>
  <cp:lastPrinted>2014-02-05T11:28:00Z</cp:lastPrinted>
  <dcterms:created xsi:type="dcterms:W3CDTF">2014-02-20T12:51:00Z</dcterms:created>
  <dcterms:modified xsi:type="dcterms:W3CDTF">2014-02-20T12:55:00Z</dcterms:modified>
</cp:coreProperties>
</file>